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9E" w:rsidRDefault="006770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67709E" w:rsidRDefault="00AC0716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i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4641850</wp:posOffset>
                </wp:positionH>
                <wp:positionV relativeFrom="margin">
                  <wp:posOffset>508000</wp:posOffset>
                </wp:positionV>
                <wp:extent cx="4083050" cy="2984132"/>
                <wp:effectExtent l="0" t="0" r="0" b="0"/>
                <wp:wrapSquare wrapText="bothSides" distT="0" distB="0" distL="114300" distR="114300"/>
                <wp:docPr id="116" name="Gruppo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050" cy="2984132"/>
                          <a:chOff x="3304475" y="2678275"/>
                          <a:chExt cx="4083050" cy="22034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3304475" y="2678275"/>
                            <a:ext cx="4083050" cy="2203450"/>
                            <a:chOff x="3304475" y="2678275"/>
                            <a:chExt cx="4083050" cy="220345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3304475" y="2678275"/>
                              <a:ext cx="4083050" cy="220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709E" w:rsidRDefault="006770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3304475" y="2678275"/>
                              <a:ext cx="4083050" cy="2203450"/>
                              <a:chOff x="2774568" y="2837143"/>
                              <a:chExt cx="6446125" cy="3027554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2774568" y="2837143"/>
                                <a:ext cx="6446125" cy="3027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709E" w:rsidRDefault="0067709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2774568" y="2837143"/>
                                <a:ext cx="6446125" cy="3027554"/>
                                <a:chOff x="2784093" y="2848455"/>
                                <a:chExt cx="6422248" cy="2991225"/>
                              </a:xfrm>
                            </wpg:grpSpPr>
                            <wps:wsp>
                              <wps:cNvPr id="6" name="Rettangolo 6"/>
                              <wps:cNvSpPr/>
                              <wps:spPr>
                                <a:xfrm>
                                  <a:off x="2784093" y="2848455"/>
                                  <a:ext cx="5123800" cy="186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709E" w:rsidRDefault="0067709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Rettangolo 7"/>
                              <wps:cNvSpPr/>
                              <wps:spPr>
                                <a:xfrm flipH="1">
                                  <a:off x="2784093" y="2848455"/>
                                  <a:ext cx="6422248" cy="2991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67709E" w:rsidRDefault="00AC0716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Schoolbell" w:eastAsia="Schoolbell" w:hAnsi="Schoolbell" w:cs="Schoolbell"/>
                                        <w:color w:val="000000"/>
                                        <w:sz w:val="24"/>
                                      </w:rPr>
                                      <w:t>ISTITUTO COMPRENSIVO “Karol Wojtyla” Palestrina</w:t>
                                    </w:r>
                                  </w:p>
                                  <w:p w:rsidR="0067709E" w:rsidRDefault="0067709E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  <w:p w:rsidR="0067709E" w:rsidRDefault="00AC0716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color w:val="000000"/>
                                        <w:sz w:val="32"/>
                                      </w:rPr>
                                      <w:t xml:space="preserve">PIANO DIDATTICO PERSONALIZZATO </w:t>
                                    </w:r>
                                  </w:p>
                                  <w:p w:rsidR="0067709E" w:rsidRDefault="00AC0716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color w:val="000000"/>
                                        <w:sz w:val="32"/>
                                      </w:rPr>
                                      <w:t xml:space="preserve">PER  ALUNNI ED ALUNNE </w:t>
                                    </w:r>
                                  </w:p>
                                  <w:p w:rsidR="0067709E" w:rsidRDefault="00AC0716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color w:val="000000"/>
                                        <w:sz w:val="32"/>
                                      </w:rPr>
                                      <w:t>GIFTED</w:t>
                                    </w:r>
                                  </w:p>
                                  <w:p w:rsidR="0067709E" w:rsidRDefault="00AC0716">
                                    <w:pPr>
                                      <w:spacing w:after="0" w:line="240" w:lineRule="auto"/>
                                      <w:ind w:left="1080" w:firstLine="108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5"/>
                                        <w:shd w:val="clear" w:color="auto" w:fill="E5E5E5"/>
                                      </w:rPr>
                                      <w:t>Nota Miur 562 del 03/04/2019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)</w:t>
                                    </w:r>
                                  </w:p>
                                  <w:p w:rsidR="0067709E" w:rsidRDefault="0067709E">
                                    <w:pPr>
                                      <w:spacing w:line="273" w:lineRule="auto"/>
                                      <w:ind w:left="720" w:firstLine="2520"/>
                                      <w:jc w:val="center"/>
                                      <w:textDirection w:val="btLr"/>
                                    </w:pPr>
                                  </w:p>
                                  <w:p w:rsidR="0067709E" w:rsidRDefault="00AC0716">
                                    <w:pPr>
                                      <w:spacing w:line="275" w:lineRule="auto"/>
                                      <w:ind w:left="720" w:firstLine="252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8"/>
                                      </w:rPr>
                                      <w:t>a. s.         ____________________________</w:t>
                                    </w:r>
                                  </w:p>
                                  <w:p w:rsidR="0067709E" w:rsidRDefault="0067709E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  <w:p w:rsidR="0067709E" w:rsidRDefault="0067709E">
                                    <w:pPr>
                                      <w:spacing w:line="275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88900" tIns="91425" rIns="88900" bIns="91425" anchor="ctr" anchorCtr="0">
                                <a:noAutofit/>
                              </wps:bodyPr>
                            </wps:wsp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7239050" y="3831341"/>
                                  <a:ext cx="544680" cy="3494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709E" w:rsidRDefault="0067709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4641850</wp:posOffset>
                </wp:positionH>
                <wp:positionV relativeFrom="margin">
                  <wp:posOffset>508000</wp:posOffset>
                </wp:positionV>
                <wp:extent cx="4083050" cy="2984132"/>
                <wp:effectExtent b="0" l="0" r="0" t="0"/>
                <wp:wrapSquare wrapText="bothSides" distB="0" distT="0" distL="114300" distR="114300"/>
                <wp:docPr id="1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3050" cy="29841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709E" w:rsidRDefault="0067709E">
      <w:pPr>
        <w:spacing w:after="0" w:line="240" w:lineRule="auto"/>
        <w:jc w:val="center"/>
        <w:rPr>
          <w:rFonts w:ascii="Arial" w:eastAsia="Arial" w:hAnsi="Arial" w:cs="Arial"/>
          <w:i/>
          <w:sz w:val="32"/>
          <w:szCs w:val="32"/>
        </w:rPr>
      </w:pPr>
    </w:p>
    <w:p w:rsidR="0067709E" w:rsidRDefault="00AC0716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>
            <wp:extent cx="1684338" cy="2218396"/>
            <wp:effectExtent l="0" t="0" r="0" b="0"/>
            <wp:docPr id="11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338" cy="2218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709E" w:rsidRDefault="0067709E">
      <w:pPr>
        <w:spacing w:after="0" w:line="240" w:lineRule="auto"/>
        <w:rPr>
          <w:rFonts w:ascii="Arial" w:eastAsia="Arial" w:hAnsi="Arial" w:cs="Arial"/>
          <w:b/>
          <w:sz w:val="44"/>
          <w:szCs w:val="44"/>
        </w:rPr>
      </w:pPr>
    </w:p>
    <w:p w:rsidR="0067709E" w:rsidRDefault="0067709E">
      <w:pPr>
        <w:spacing w:after="0"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</w:p>
    <w:p w:rsidR="0067709E" w:rsidRDefault="0067709E">
      <w:pPr>
        <w:spacing w:after="0"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</w:p>
    <w:p w:rsidR="0067709E" w:rsidRDefault="00AC0716">
      <w:pPr>
        <w:spacing w:after="0"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PIANO DIDATTICO PERSONALIZZATO   (P. D. P.)</w:t>
      </w:r>
    </w:p>
    <w:p w:rsidR="0067709E" w:rsidRDefault="0067709E">
      <w:pPr>
        <w:spacing w:after="0" w:line="240" w:lineRule="auto"/>
        <w:ind w:left="1080"/>
        <w:jc w:val="center"/>
        <w:rPr>
          <w:rFonts w:ascii="Arial" w:eastAsia="Arial" w:hAnsi="Arial" w:cs="Arial"/>
          <w:sz w:val="18"/>
          <w:szCs w:val="18"/>
        </w:rPr>
      </w:pPr>
    </w:p>
    <w:p w:rsidR="0067709E" w:rsidRDefault="00AC0716">
      <w:pPr>
        <w:widowControl w:val="0"/>
        <w:spacing w:before="288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ALUNNO/A _______________________________________________________________________________</w:t>
      </w:r>
    </w:p>
    <w:tbl>
      <w:tblPr>
        <w:tblStyle w:val="afff"/>
        <w:tblW w:w="1535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920"/>
        <w:gridCol w:w="3433"/>
      </w:tblGrid>
      <w:tr w:rsidR="0067709E">
        <w:trPr>
          <w:jc w:val="center"/>
        </w:trPr>
        <w:tc>
          <w:tcPr>
            <w:tcW w:w="11920" w:type="dxa"/>
          </w:tcPr>
          <w:p w:rsidR="0067709E" w:rsidRDefault="00677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</w:p>
          <w:p w:rsidR="0067709E" w:rsidRDefault="00AC0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Scuola Primaria</w:t>
            </w:r>
          </w:p>
        </w:tc>
        <w:tc>
          <w:tcPr>
            <w:tcW w:w="3433" w:type="dxa"/>
          </w:tcPr>
          <w:p w:rsidR="0067709E" w:rsidRDefault="0067709E">
            <w:pPr>
              <w:spacing w:after="0" w:line="240" w:lineRule="auto"/>
              <w:ind w:left="360"/>
              <w:rPr>
                <w:sz w:val="32"/>
                <w:szCs w:val="32"/>
              </w:rPr>
            </w:pPr>
          </w:p>
        </w:tc>
      </w:tr>
      <w:tr w:rsidR="0067709E">
        <w:trPr>
          <w:trHeight w:val="703"/>
          <w:jc w:val="center"/>
        </w:trPr>
        <w:tc>
          <w:tcPr>
            <w:tcW w:w="11920" w:type="dxa"/>
          </w:tcPr>
          <w:p w:rsidR="0067709E" w:rsidRDefault="00AC0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Scuola Secondaria di primo grado</w:t>
            </w:r>
          </w:p>
        </w:tc>
        <w:tc>
          <w:tcPr>
            <w:tcW w:w="3433" w:type="dxa"/>
          </w:tcPr>
          <w:p w:rsidR="0067709E" w:rsidRDefault="0067709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7709E" w:rsidRDefault="00AC0716">
      <w:pPr>
        <w:widowControl w:val="0"/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Classe: _______________________________     A.S. ____________________________________________</w:t>
      </w:r>
    </w:p>
    <w:p w:rsidR="0067709E" w:rsidRDefault="00AC0716">
      <w:pPr>
        <w:widowControl w:val="0"/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Insegnanti/ Coordinatore di classe ____________________________________________________________</w:t>
      </w:r>
    </w:p>
    <w:p w:rsidR="0067709E" w:rsidRDefault="0067709E">
      <w:pPr>
        <w:widowControl w:val="0"/>
        <w:spacing w:after="0" w:line="480" w:lineRule="auto"/>
        <w:rPr>
          <w:b/>
          <w:sz w:val="32"/>
          <w:szCs w:val="32"/>
        </w:rPr>
      </w:pPr>
    </w:p>
    <w:tbl>
      <w:tblPr>
        <w:tblStyle w:val="afff0"/>
        <w:tblW w:w="128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42"/>
        <w:gridCol w:w="5559"/>
      </w:tblGrid>
      <w:tr w:rsidR="0067709E">
        <w:trPr>
          <w:trHeight w:val="1134"/>
          <w:jc w:val="center"/>
        </w:trPr>
        <w:tc>
          <w:tcPr>
            <w:tcW w:w="7242" w:type="dxa"/>
          </w:tcPr>
          <w:p w:rsidR="0067709E" w:rsidRDefault="00AC0716">
            <w:pPr>
              <w:spacing w:before="240"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Luogo e data di nascita:</w:t>
            </w:r>
          </w:p>
        </w:tc>
        <w:tc>
          <w:tcPr>
            <w:tcW w:w="5559" w:type="dxa"/>
          </w:tcPr>
          <w:p w:rsidR="0067709E" w:rsidRDefault="0067709E">
            <w:pPr>
              <w:spacing w:before="240"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67709E">
        <w:trPr>
          <w:trHeight w:val="1134"/>
          <w:jc w:val="center"/>
        </w:trPr>
        <w:tc>
          <w:tcPr>
            <w:tcW w:w="7242" w:type="dxa"/>
          </w:tcPr>
          <w:p w:rsidR="0067709E" w:rsidRDefault="00AC0716">
            <w:pPr>
              <w:spacing w:before="240"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Nazionalità:</w:t>
            </w:r>
          </w:p>
        </w:tc>
        <w:tc>
          <w:tcPr>
            <w:tcW w:w="5559" w:type="dxa"/>
          </w:tcPr>
          <w:p w:rsidR="0067709E" w:rsidRDefault="0067709E">
            <w:pPr>
              <w:spacing w:before="240"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67709E">
        <w:trPr>
          <w:trHeight w:val="1134"/>
          <w:jc w:val="center"/>
        </w:trPr>
        <w:tc>
          <w:tcPr>
            <w:tcW w:w="7242" w:type="dxa"/>
          </w:tcPr>
          <w:p w:rsidR="0067709E" w:rsidRDefault="00AC0716">
            <w:pPr>
              <w:spacing w:before="240"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Mese e anno dell’arrivo in italia:</w:t>
            </w:r>
          </w:p>
        </w:tc>
        <w:tc>
          <w:tcPr>
            <w:tcW w:w="5559" w:type="dxa"/>
          </w:tcPr>
          <w:p w:rsidR="0067709E" w:rsidRDefault="0067709E">
            <w:pPr>
              <w:spacing w:before="240"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67709E">
        <w:trPr>
          <w:trHeight w:val="1134"/>
          <w:jc w:val="center"/>
        </w:trPr>
        <w:tc>
          <w:tcPr>
            <w:tcW w:w="7242" w:type="dxa"/>
          </w:tcPr>
          <w:p w:rsidR="0067709E" w:rsidRDefault="00AC0716">
            <w:pPr>
              <w:spacing w:before="240"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Data di iscrizione alla scuola:</w:t>
            </w:r>
          </w:p>
        </w:tc>
        <w:tc>
          <w:tcPr>
            <w:tcW w:w="5559" w:type="dxa"/>
          </w:tcPr>
          <w:p w:rsidR="0067709E" w:rsidRDefault="0067709E">
            <w:pPr>
              <w:spacing w:before="240"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67709E" w:rsidRDefault="0067709E">
      <w:pPr>
        <w:widowControl w:val="0"/>
        <w:spacing w:after="0" w:line="48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7709E" w:rsidRDefault="0067709E">
      <w:pPr>
        <w:spacing w:after="0" w:line="240" w:lineRule="auto"/>
        <w:ind w:right="567"/>
        <w:jc w:val="both"/>
        <w:rPr>
          <w:rFonts w:ascii="Arial" w:eastAsia="Arial" w:hAnsi="Arial" w:cs="Arial"/>
          <w:sz w:val="24"/>
          <w:szCs w:val="24"/>
        </w:rPr>
      </w:pPr>
    </w:p>
    <w:p w:rsidR="0067709E" w:rsidRDefault="0067709E">
      <w:pPr>
        <w:spacing w:after="0" w:line="240" w:lineRule="auto"/>
        <w:ind w:right="567"/>
        <w:jc w:val="both"/>
        <w:rPr>
          <w:rFonts w:ascii="Arial" w:eastAsia="Arial" w:hAnsi="Arial" w:cs="Arial"/>
          <w:b/>
        </w:rPr>
      </w:pPr>
    </w:p>
    <w:p w:rsidR="0067709E" w:rsidRDefault="0067709E">
      <w:pPr>
        <w:rPr>
          <w:sz w:val="24"/>
          <w:szCs w:val="24"/>
        </w:rPr>
      </w:pPr>
    </w:p>
    <w:p w:rsidR="0067709E" w:rsidRDefault="0067709E">
      <w:pPr>
        <w:jc w:val="center"/>
        <w:rPr>
          <w:sz w:val="24"/>
          <w:szCs w:val="24"/>
        </w:rPr>
      </w:pPr>
    </w:p>
    <w:p w:rsidR="0067709E" w:rsidRDefault="0067709E">
      <w:pPr>
        <w:jc w:val="center"/>
        <w:rPr>
          <w:sz w:val="24"/>
          <w:szCs w:val="24"/>
        </w:rPr>
      </w:pPr>
    </w:p>
    <w:p w:rsidR="0067709E" w:rsidRDefault="0067709E">
      <w:pPr>
        <w:jc w:val="center"/>
        <w:rPr>
          <w:sz w:val="24"/>
          <w:szCs w:val="24"/>
        </w:rPr>
      </w:pPr>
    </w:p>
    <w:p w:rsidR="0067709E" w:rsidRDefault="0067709E">
      <w:pPr>
        <w:rPr>
          <w:sz w:val="24"/>
          <w:szCs w:val="24"/>
        </w:rPr>
      </w:pPr>
    </w:p>
    <w:p w:rsidR="0067709E" w:rsidRDefault="0067709E">
      <w:pPr>
        <w:rPr>
          <w:sz w:val="24"/>
          <w:szCs w:val="24"/>
        </w:rPr>
      </w:pPr>
    </w:p>
    <w:p w:rsidR="0067709E" w:rsidRDefault="0067709E">
      <w:pPr>
        <w:rPr>
          <w:sz w:val="24"/>
          <w:szCs w:val="24"/>
        </w:rPr>
      </w:pPr>
    </w:p>
    <w:p w:rsidR="0067709E" w:rsidRDefault="0067709E">
      <w:pPr>
        <w:rPr>
          <w:sz w:val="24"/>
          <w:szCs w:val="24"/>
        </w:rPr>
      </w:pPr>
    </w:p>
    <w:p w:rsidR="0067709E" w:rsidRDefault="00AC0716">
      <w:pPr>
        <w:widowControl w:val="0"/>
        <w:tabs>
          <w:tab w:val="left" w:pos="0"/>
        </w:tabs>
        <w:spacing w:after="0" w:line="240" w:lineRule="auto"/>
        <w:ind w:right="610"/>
        <w:jc w:val="right"/>
        <w:rPr>
          <w:rFonts w:ascii="Verdana" w:eastAsia="Verdana" w:hAnsi="Verdana" w:cs="Verdana"/>
          <w:i/>
          <w:sz w:val="32"/>
          <w:szCs w:val="32"/>
        </w:rPr>
      </w:pPr>
      <w:r>
        <w:rPr>
          <w:rFonts w:ascii="Verdana" w:eastAsia="Verdana" w:hAnsi="Verdana" w:cs="Verdana"/>
          <w:i/>
          <w:sz w:val="32"/>
          <w:szCs w:val="32"/>
        </w:rPr>
        <w:lastRenderedPageBreak/>
        <w:t>“I bambini precoci non sono esattamente come gli altri,</w:t>
      </w:r>
    </w:p>
    <w:p w:rsidR="0067709E" w:rsidRDefault="00AC0716">
      <w:pPr>
        <w:widowControl w:val="0"/>
        <w:tabs>
          <w:tab w:val="left" w:pos="0"/>
        </w:tabs>
        <w:spacing w:after="0" w:line="240" w:lineRule="auto"/>
        <w:ind w:right="610"/>
        <w:jc w:val="right"/>
        <w:rPr>
          <w:rFonts w:ascii="Verdana" w:eastAsia="Verdana" w:hAnsi="Verdana" w:cs="Verdana"/>
          <w:i/>
          <w:sz w:val="32"/>
          <w:szCs w:val="32"/>
        </w:rPr>
      </w:pPr>
      <w:r>
        <w:rPr>
          <w:rFonts w:ascii="Verdana" w:eastAsia="Verdana" w:hAnsi="Verdana" w:cs="Verdana"/>
          <w:i/>
          <w:sz w:val="32"/>
          <w:szCs w:val="32"/>
        </w:rPr>
        <w:t>ma come gli altri, sono bambini” (Olivier Revol)</w:t>
      </w:r>
    </w:p>
    <w:p w:rsidR="0067709E" w:rsidRDefault="0067709E">
      <w:pPr>
        <w:widowControl w:val="0"/>
        <w:tabs>
          <w:tab w:val="left" w:pos="0"/>
        </w:tabs>
        <w:spacing w:after="0" w:line="240" w:lineRule="auto"/>
        <w:ind w:right="610"/>
        <w:rPr>
          <w:rFonts w:ascii="Verdana" w:eastAsia="Verdana" w:hAnsi="Verdana" w:cs="Verdana"/>
          <w:b/>
          <w:sz w:val="28"/>
          <w:szCs w:val="28"/>
          <w:highlight w:val="green"/>
        </w:rPr>
      </w:pPr>
    </w:p>
    <w:p w:rsidR="0067709E" w:rsidRDefault="0067709E">
      <w:pPr>
        <w:widowControl w:val="0"/>
        <w:tabs>
          <w:tab w:val="left" w:pos="0"/>
        </w:tabs>
        <w:spacing w:after="0" w:line="240" w:lineRule="auto"/>
        <w:ind w:right="610"/>
        <w:rPr>
          <w:rFonts w:ascii="Verdana" w:eastAsia="Verdana" w:hAnsi="Verdana" w:cs="Verdana"/>
          <w:b/>
          <w:sz w:val="28"/>
          <w:szCs w:val="28"/>
        </w:rPr>
      </w:pPr>
    </w:p>
    <w:p w:rsidR="0067709E" w:rsidRDefault="0067709E">
      <w:pPr>
        <w:widowControl w:val="0"/>
        <w:tabs>
          <w:tab w:val="left" w:pos="0"/>
        </w:tabs>
        <w:spacing w:after="0" w:line="240" w:lineRule="auto"/>
        <w:ind w:right="610"/>
        <w:rPr>
          <w:rFonts w:ascii="Verdana" w:eastAsia="Verdana" w:hAnsi="Verdana" w:cs="Verdana"/>
          <w:b/>
          <w:sz w:val="28"/>
          <w:szCs w:val="28"/>
        </w:rPr>
      </w:pPr>
    </w:p>
    <w:p w:rsidR="0067709E" w:rsidRDefault="00AC0716">
      <w:pPr>
        <w:widowControl w:val="0"/>
        <w:tabs>
          <w:tab w:val="left" w:pos="0"/>
        </w:tabs>
        <w:spacing w:after="0" w:line="240" w:lineRule="auto"/>
        <w:ind w:right="61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Premessa</w:t>
      </w:r>
    </w:p>
    <w:p w:rsidR="0067709E" w:rsidRDefault="00AC0716">
      <w:pPr>
        <w:widowControl w:val="0"/>
        <w:tabs>
          <w:tab w:val="left" w:pos="0"/>
        </w:tabs>
        <w:spacing w:after="0" w:line="240" w:lineRule="auto"/>
        <w:ind w:right="610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Gli alunni e alunne plusdotati, con alto potenziale cognitivo sono spesso precoci; tale precocità tuttavia non si manifesta in tutte le dimensioni di sviluppo della personalità; è molto importante quindi identificare le dimensioni da potenziare e quelle da</w:t>
      </w:r>
      <w:r>
        <w:rPr>
          <w:rFonts w:ascii="Verdana" w:eastAsia="Verdana" w:hAnsi="Verdana" w:cs="Verdana"/>
          <w:sz w:val="28"/>
          <w:szCs w:val="28"/>
        </w:rPr>
        <w:t xml:space="preserve"> consolidare, proprio perché spesso gli alunni e alunne ad alto potenziale cognitivo non sviluppano in modo omogeneo tutte le dimensioni.  </w:t>
      </w:r>
    </w:p>
    <w:p w:rsidR="0067709E" w:rsidRDefault="00AC0716">
      <w:pPr>
        <w:widowControl w:val="0"/>
        <w:tabs>
          <w:tab w:val="left" w:pos="0"/>
        </w:tabs>
        <w:spacing w:after="0" w:line="240" w:lineRule="auto"/>
        <w:ind w:right="610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È possibile, a volte, che l'ambiente scolastico non offra adeguati stimoli per lo sviluppo; spesso si genera in ques</w:t>
      </w:r>
      <w:r>
        <w:rPr>
          <w:rFonts w:ascii="Verdana" w:eastAsia="Verdana" w:hAnsi="Verdana" w:cs="Verdana"/>
          <w:sz w:val="28"/>
          <w:szCs w:val="28"/>
        </w:rPr>
        <w:t>ti alunni/e il sentimento di sentirsi diversi dai compagni di classe; ciò a sua volta determina comportamenti relazionali disfuzionali da parte degli alunni e alunne plusdotati. Tali comportamenti sono indice di un disagio psico-sociale che il contesto sco</w:t>
      </w:r>
      <w:r>
        <w:rPr>
          <w:rFonts w:ascii="Verdana" w:eastAsia="Verdana" w:hAnsi="Verdana" w:cs="Verdana"/>
          <w:sz w:val="28"/>
          <w:szCs w:val="28"/>
        </w:rPr>
        <w:t xml:space="preserve">lastico deve intercettare.  </w:t>
      </w:r>
    </w:p>
    <w:p w:rsidR="0067709E" w:rsidRDefault="00AC0716">
      <w:pPr>
        <w:widowControl w:val="0"/>
        <w:tabs>
          <w:tab w:val="left" w:pos="0"/>
        </w:tabs>
        <w:spacing w:after="0" w:line="240" w:lineRule="auto"/>
        <w:ind w:right="610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Per garantire una crescita armonica, infatti ogni dimensione della personalità deve trovare legittima espressione e adeguato supporto educativo. </w:t>
      </w:r>
    </w:p>
    <w:p w:rsidR="0067709E" w:rsidRDefault="00AC0716">
      <w:pPr>
        <w:widowControl w:val="0"/>
        <w:tabs>
          <w:tab w:val="left" w:pos="0"/>
        </w:tabs>
        <w:spacing w:after="0" w:line="240" w:lineRule="auto"/>
        <w:ind w:right="610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Il compito della scuola è proprio quello di garantire armonia nello sviluppo dell</w:t>
      </w:r>
      <w:r>
        <w:rPr>
          <w:rFonts w:ascii="Verdana" w:eastAsia="Verdana" w:hAnsi="Verdana" w:cs="Verdana"/>
          <w:sz w:val="28"/>
          <w:szCs w:val="28"/>
        </w:rPr>
        <w:t xml:space="preserve">e principali quattro dimensioni che sono fra loro fortemente correlate, perchè lo scopo della sua azione è quello di promuovere, in un’ottica longitudinale, la miglior crescita integrale della persona umana.  </w:t>
      </w:r>
    </w:p>
    <w:p w:rsidR="0067709E" w:rsidRDefault="0067709E">
      <w:pPr>
        <w:widowControl w:val="0"/>
        <w:tabs>
          <w:tab w:val="left" w:pos="0"/>
        </w:tabs>
        <w:spacing w:after="0" w:line="240" w:lineRule="auto"/>
        <w:ind w:right="610"/>
        <w:jc w:val="both"/>
        <w:rPr>
          <w:rFonts w:ascii="Verdana" w:eastAsia="Verdana" w:hAnsi="Verdana" w:cs="Verdana"/>
          <w:sz w:val="28"/>
          <w:szCs w:val="28"/>
        </w:rPr>
      </w:pPr>
    </w:p>
    <w:p w:rsidR="0067709E" w:rsidRDefault="00AC0716">
      <w:pPr>
        <w:widowControl w:val="0"/>
        <w:tabs>
          <w:tab w:val="left" w:pos="0"/>
        </w:tabs>
        <w:spacing w:after="0" w:line="240" w:lineRule="auto"/>
        <w:ind w:right="610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Quella che segue è una griglia osservativa ba</w:t>
      </w:r>
      <w:r>
        <w:rPr>
          <w:rFonts w:ascii="Verdana" w:eastAsia="Verdana" w:hAnsi="Verdana" w:cs="Verdana"/>
          <w:sz w:val="28"/>
          <w:szCs w:val="28"/>
        </w:rPr>
        <w:t xml:space="preserve">sata sulle quattro dimensioni di sviluppo della personalità; non ha l’ardire di risultare esaustiva; per questo motivo, a conclusione di ogni tabella è presente la parte “Annotazioni” per personalizzare il più possibile l’esito delle osservazioni. </w:t>
      </w:r>
    </w:p>
    <w:p w:rsidR="0067709E" w:rsidRDefault="0067709E">
      <w:pPr>
        <w:widowControl w:val="0"/>
        <w:tabs>
          <w:tab w:val="left" w:pos="0"/>
        </w:tabs>
        <w:spacing w:after="0" w:line="240" w:lineRule="auto"/>
        <w:ind w:right="610"/>
        <w:jc w:val="both"/>
        <w:rPr>
          <w:rFonts w:ascii="Verdana" w:eastAsia="Verdana" w:hAnsi="Verdana" w:cs="Verdana"/>
          <w:sz w:val="28"/>
          <w:szCs w:val="28"/>
        </w:rPr>
      </w:pPr>
    </w:p>
    <w:p w:rsidR="0067709E" w:rsidRDefault="00AC0716">
      <w:pPr>
        <w:widowControl w:val="0"/>
        <w:tabs>
          <w:tab w:val="left" w:pos="0"/>
        </w:tabs>
        <w:spacing w:after="0" w:line="240" w:lineRule="auto"/>
        <w:ind w:right="610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E’ da </w:t>
      </w:r>
      <w:r>
        <w:rPr>
          <w:rFonts w:ascii="Verdana" w:eastAsia="Verdana" w:hAnsi="Verdana" w:cs="Verdana"/>
          <w:sz w:val="28"/>
          <w:szCs w:val="28"/>
        </w:rPr>
        <w:t xml:space="preserve">sottolineare come ciascuna dimensione sia fortemente correlata alle altre. </w:t>
      </w:r>
    </w:p>
    <w:p w:rsidR="0067709E" w:rsidRDefault="0067709E">
      <w:pPr>
        <w:widowControl w:val="0"/>
        <w:tabs>
          <w:tab w:val="left" w:pos="567"/>
        </w:tabs>
        <w:spacing w:after="0" w:line="240" w:lineRule="auto"/>
        <w:ind w:left="567" w:right="-28"/>
        <w:jc w:val="both"/>
        <w:rPr>
          <w:rFonts w:ascii="Verdana" w:eastAsia="Verdana" w:hAnsi="Verdana" w:cs="Verdana"/>
          <w:b/>
          <w:i/>
          <w:sz w:val="32"/>
          <w:szCs w:val="32"/>
        </w:rPr>
      </w:pPr>
    </w:p>
    <w:p w:rsidR="0067709E" w:rsidRDefault="0067709E">
      <w:pPr>
        <w:spacing w:after="0" w:line="360" w:lineRule="auto"/>
        <w:jc w:val="center"/>
        <w:rPr>
          <w:rFonts w:ascii="Verdana" w:eastAsia="Verdana" w:hAnsi="Verdana" w:cs="Verdana"/>
          <w:b/>
          <w:i/>
          <w:sz w:val="32"/>
          <w:szCs w:val="32"/>
          <w:highlight w:val="white"/>
        </w:rPr>
      </w:pPr>
    </w:p>
    <w:p w:rsidR="0067709E" w:rsidRDefault="0067709E">
      <w:pPr>
        <w:spacing w:after="0" w:line="360" w:lineRule="auto"/>
        <w:jc w:val="center"/>
        <w:rPr>
          <w:rFonts w:ascii="Verdana" w:eastAsia="Verdana" w:hAnsi="Verdana" w:cs="Verdana"/>
          <w:b/>
          <w:i/>
          <w:sz w:val="32"/>
          <w:szCs w:val="32"/>
          <w:highlight w:val="white"/>
        </w:rPr>
      </w:pPr>
    </w:p>
    <w:p w:rsidR="0067709E" w:rsidRDefault="00AC0716">
      <w:pPr>
        <w:spacing w:after="0" w:line="360" w:lineRule="auto"/>
        <w:jc w:val="center"/>
        <w:rPr>
          <w:rFonts w:ascii="Verdana" w:eastAsia="Verdana" w:hAnsi="Verdana" w:cs="Verdana"/>
          <w:b/>
          <w:i/>
          <w:sz w:val="32"/>
          <w:szCs w:val="32"/>
          <w:highlight w:val="white"/>
        </w:rPr>
      </w:pPr>
      <w:r>
        <w:rPr>
          <w:rFonts w:ascii="Verdana" w:eastAsia="Verdana" w:hAnsi="Verdana" w:cs="Verdana"/>
          <w:b/>
          <w:i/>
          <w:sz w:val="32"/>
          <w:szCs w:val="32"/>
          <w:highlight w:val="white"/>
        </w:rPr>
        <w:t>IL PRESENTE PIANO DIDATTICO PERSONALIZZATO (PDP)</w:t>
      </w:r>
    </w:p>
    <w:p w:rsidR="0067709E" w:rsidRDefault="00AC0716">
      <w:pPr>
        <w:spacing w:after="0" w:line="360" w:lineRule="auto"/>
        <w:jc w:val="center"/>
        <w:rPr>
          <w:rFonts w:ascii="Verdana" w:eastAsia="Verdana" w:hAnsi="Verdana" w:cs="Verdana"/>
          <w:b/>
          <w:i/>
          <w:sz w:val="32"/>
          <w:szCs w:val="32"/>
          <w:highlight w:val="white"/>
        </w:rPr>
      </w:pPr>
      <w:r>
        <w:rPr>
          <w:rFonts w:ascii="Verdana" w:eastAsia="Verdana" w:hAnsi="Verdana" w:cs="Verdana"/>
          <w:b/>
          <w:i/>
          <w:sz w:val="32"/>
          <w:szCs w:val="32"/>
          <w:highlight w:val="white"/>
        </w:rPr>
        <w:lastRenderedPageBreak/>
        <w:t xml:space="preserve">  PER  ALUNNI ED ALUNNE  GIFTED</w:t>
      </w:r>
    </w:p>
    <w:p w:rsidR="0067709E" w:rsidRDefault="00AC0716">
      <w:pPr>
        <w:spacing w:after="0" w:line="360" w:lineRule="auto"/>
        <w:jc w:val="center"/>
        <w:rPr>
          <w:rFonts w:ascii="Verdana" w:eastAsia="Verdana" w:hAnsi="Verdana" w:cs="Verdana"/>
          <w:b/>
          <w:i/>
          <w:sz w:val="32"/>
          <w:szCs w:val="32"/>
          <w:highlight w:val="white"/>
        </w:rPr>
      </w:pPr>
      <w:r>
        <w:rPr>
          <w:rFonts w:ascii="Verdana" w:eastAsia="Verdana" w:hAnsi="Verdana" w:cs="Verdana"/>
          <w:b/>
          <w:i/>
          <w:sz w:val="32"/>
          <w:szCs w:val="32"/>
          <w:highlight w:val="white"/>
        </w:rPr>
        <w:t xml:space="preserve">SVOLGE LA FUNZIONE DI  PATTO  SCUOLA/ FAMIGLIA: </w:t>
      </w:r>
    </w:p>
    <w:p w:rsidR="0067709E" w:rsidRDefault="00AC0716">
      <w:pPr>
        <w:spacing w:after="0" w:line="360" w:lineRule="auto"/>
        <w:jc w:val="center"/>
        <w:rPr>
          <w:rFonts w:ascii="Verdana" w:eastAsia="Verdana" w:hAnsi="Verdana" w:cs="Verdana"/>
          <w:b/>
          <w:i/>
          <w:sz w:val="32"/>
          <w:szCs w:val="32"/>
          <w:highlight w:val="white"/>
        </w:rPr>
      </w:pPr>
      <w:r>
        <w:rPr>
          <w:rFonts w:ascii="Verdana" w:eastAsia="Verdana" w:hAnsi="Verdana" w:cs="Verdana"/>
          <w:b/>
          <w:i/>
          <w:sz w:val="32"/>
          <w:szCs w:val="32"/>
          <w:highlight w:val="white"/>
        </w:rPr>
        <w:t>SI PIANIFICANO PERTANTO LE SEGUENTI AZIONI EDUCATIVO-DIDATTICHE CONDIVISE .</w:t>
      </w:r>
    </w:p>
    <w:p w:rsidR="0067709E" w:rsidRDefault="00AC0716">
      <w:pPr>
        <w:rPr>
          <w:rFonts w:ascii="Verdana" w:eastAsia="Verdana" w:hAnsi="Verdana" w:cs="Verdana"/>
          <w:b/>
          <w:i/>
          <w:sz w:val="32"/>
          <w:szCs w:val="32"/>
          <w:highlight w:val="white"/>
        </w:rPr>
      </w:pPr>
      <w:r>
        <w:rPr>
          <w:rFonts w:ascii="Verdana" w:eastAsia="Verdana" w:hAnsi="Verdana" w:cs="Verdana"/>
          <w:sz w:val="24"/>
          <w:szCs w:val="24"/>
        </w:rPr>
        <w:t>Individuazione della situazione di BISOGNO EDUCATIVO SPECIALE da parte di</w:t>
      </w:r>
    </w:p>
    <w:tbl>
      <w:tblPr>
        <w:tblStyle w:val="afff1"/>
        <w:tblW w:w="144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7"/>
      </w:tblGrid>
      <w:tr w:rsidR="0067709E">
        <w:tc>
          <w:tcPr>
            <w:tcW w:w="14427" w:type="dxa"/>
          </w:tcPr>
          <w:p w:rsidR="0067709E" w:rsidRDefault="0067709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</w:pPr>
          </w:p>
          <w:p w:rsidR="0067709E" w:rsidRDefault="00AC071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  <w:t>SERVIZIO SANITARIO</w:t>
            </w:r>
          </w:p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Relazione attestante la valutazione di alunno ad alto potenziale cognitivo/Plusdotato</w:t>
            </w: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Gifted </w:t>
            </w: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(o rilasciata da privati, in attesa di convalida da parte del Servizio Sanitario Nazionale)</w:t>
            </w: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_____________________________________________________________________________________________</w:t>
            </w:r>
          </w:p>
          <w:p w:rsidR="0067709E" w:rsidRDefault="0067709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Breve sintesi della relazione:</w:t>
            </w:r>
          </w:p>
          <w:p w:rsidR="0067709E" w:rsidRDefault="0067709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Presenza di altra certificaz</w:t>
            </w: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ione:</w:t>
            </w:r>
          </w:p>
          <w:p w:rsidR="0067709E" w:rsidRDefault="00AC0716">
            <w:pPr>
              <w:spacing w:before="240"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sdt>
              <w:sdtPr>
                <w:tag w:val="goog_rdk_0"/>
                <w:id w:val="19151950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  <w:highlight w:val="white"/>
                  </w:rPr>
                  <w:t>□Codice ICD 10 (o altro):_______________________________________________________________________</w:t>
                </w:r>
              </w:sdtContent>
            </w:sdt>
          </w:p>
          <w:p w:rsidR="0067709E" w:rsidRDefault="00AC0716">
            <w:pPr>
              <w:spacing w:before="240"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Redatta da______________________________________________________ in data _____________________</w:t>
            </w:r>
          </w:p>
          <w:p w:rsidR="0067709E" w:rsidRDefault="00AC0716">
            <w:pPr>
              <w:spacing w:before="240"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Aggiornamenti diagnostici_______________________________</w:t>
            </w: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______________________________________</w:t>
            </w:r>
          </w:p>
          <w:p w:rsidR="0067709E" w:rsidRDefault="0067709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c>
          <w:tcPr>
            <w:tcW w:w="14427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:rsidR="0067709E" w:rsidRDefault="00AC071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  <w:t>ALTRO SERVIZIO</w:t>
            </w: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Documentazione presentata alla scuola____________________________</w:t>
            </w:r>
          </w:p>
          <w:p w:rsidR="0067709E" w:rsidRDefault="0067709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Redatta da _________________________________________in data___________________________________</w:t>
            </w: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(relazione da allegare)</w:t>
            </w:r>
          </w:p>
        </w:tc>
      </w:tr>
      <w:tr w:rsidR="0067709E">
        <w:tc>
          <w:tcPr>
            <w:tcW w:w="14427" w:type="dxa"/>
          </w:tcPr>
          <w:p w:rsidR="0067709E" w:rsidRDefault="0067709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</w:p>
          <w:p w:rsidR="0067709E" w:rsidRDefault="00AC071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4"/>
                <w:szCs w:val="24"/>
                <w:highlight w:val="white"/>
                <w:u w:val="single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highlight w:val="white"/>
                <w:u w:val="single"/>
              </w:rPr>
              <w:t>CONSIGLIO DI CLASSE / TEAM DOCENTI</w:t>
            </w: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Relazione_________________________________________________________________________________</w:t>
            </w:r>
          </w:p>
          <w:p w:rsidR="0067709E" w:rsidRDefault="0067709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Redatta da _________________________________________ in data__________________________________</w:t>
            </w:r>
          </w:p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(relazione da allegare)</w:t>
            </w:r>
          </w:p>
        </w:tc>
      </w:tr>
    </w:tbl>
    <w:p w:rsidR="0067709E" w:rsidRDefault="0067709E">
      <w:pPr>
        <w:spacing w:after="0" w:line="360" w:lineRule="auto"/>
        <w:jc w:val="center"/>
        <w:rPr>
          <w:rFonts w:ascii="Verdana" w:eastAsia="Verdana" w:hAnsi="Verdana" w:cs="Verdana"/>
          <w:b/>
          <w:i/>
          <w:sz w:val="32"/>
          <w:szCs w:val="32"/>
          <w:highlight w:val="green"/>
        </w:rPr>
      </w:pPr>
    </w:p>
    <w:p w:rsidR="0067709E" w:rsidRDefault="0067709E">
      <w:pPr>
        <w:spacing w:after="0" w:line="360" w:lineRule="auto"/>
        <w:jc w:val="center"/>
        <w:rPr>
          <w:rFonts w:ascii="Verdana" w:eastAsia="Verdana" w:hAnsi="Verdana" w:cs="Verdana"/>
          <w:b/>
          <w:i/>
          <w:sz w:val="32"/>
          <w:szCs w:val="32"/>
          <w:highlight w:val="green"/>
        </w:rPr>
      </w:pPr>
    </w:p>
    <w:p w:rsidR="0067709E" w:rsidRDefault="0067709E">
      <w:pPr>
        <w:spacing w:after="0" w:line="360" w:lineRule="auto"/>
        <w:jc w:val="center"/>
        <w:rPr>
          <w:rFonts w:ascii="Verdana" w:eastAsia="Verdana" w:hAnsi="Verdana" w:cs="Verdana"/>
          <w:b/>
          <w:i/>
          <w:sz w:val="32"/>
          <w:szCs w:val="32"/>
          <w:highlight w:val="green"/>
        </w:rPr>
      </w:pPr>
    </w:p>
    <w:p w:rsidR="0067709E" w:rsidRDefault="00AC0716">
      <w:pPr>
        <w:spacing w:after="0" w:line="360" w:lineRule="auto"/>
        <w:jc w:val="center"/>
        <w:rPr>
          <w:rFonts w:ascii="Verdana" w:eastAsia="Verdana" w:hAnsi="Verdana" w:cs="Verdana"/>
          <w:b/>
          <w:i/>
          <w:sz w:val="32"/>
          <w:szCs w:val="32"/>
        </w:rPr>
      </w:pPr>
      <w:r>
        <w:rPr>
          <w:rFonts w:ascii="Verdana" w:eastAsia="Verdana" w:hAnsi="Verdana" w:cs="Verdana"/>
          <w:b/>
          <w:i/>
          <w:sz w:val="32"/>
          <w:szCs w:val="32"/>
          <w:highlight w:val="white"/>
        </w:rPr>
        <w:t>IL PDP E’ COMPOSTO DA UNA PRIMA PARTE LEGATA ALL’OSSERVAZIONE, UNA SECONDA PARTE LEGATA ALLE STRATEGIE DIDATTICHE, UNA TERZA PARTE LEGATA ALLA VALUTAZIONE.</w:t>
      </w:r>
      <w:r>
        <w:rPr>
          <w:rFonts w:ascii="Verdana" w:eastAsia="Verdana" w:hAnsi="Verdana" w:cs="Verdana"/>
          <w:b/>
          <w:i/>
          <w:sz w:val="32"/>
          <w:szCs w:val="32"/>
        </w:rPr>
        <w:t xml:space="preserve"> </w:t>
      </w:r>
    </w:p>
    <w:p w:rsidR="0067709E" w:rsidRDefault="0067709E">
      <w:pPr>
        <w:spacing w:after="0" w:line="360" w:lineRule="auto"/>
        <w:rPr>
          <w:rFonts w:ascii="Verdana" w:eastAsia="Verdana" w:hAnsi="Verdana" w:cs="Verdana"/>
          <w:b/>
          <w:i/>
          <w:sz w:val="32"/>
          <w:szCs w:val="32"/>
        </w:rPr>
      </w:pPr>
    </w:p>
    <w:p w:rsidR="0067709E" w:rsidRDefault="0067709E">
      <w:pPr>
        <w:spacing w:after="0" w:line="360" w:lineRule="auto"/>
        <w:rPr>
          <w:rFonts w:ascii="Verdana" w:eastAsia="Verdana" w:hAnsi="Verdana" w:cs="Verdana"/>
          <w:b/>
          <w:i/>
          <w:sz w:val="32"/>
          <w:szCs w:val="32"/>
        </w:rPr>
      </w:pPr>
    </w:p>
    <w:p w:rsidR="0067709E" w:rsidRDefault="0067709E">
      <w:pPr>
        <w:spacing w:after="0" w:line="240" w:lineRule="auto"/>
        <w:rPr>
          <w:rFonts w:ascii="Verdana" w:eastAsia="Verdana" w:hAnsi="Verdana" w:cs="Verdana"/>
          <w:b/>
          <w:i/>
          <w:sz w:val="32"/>
          <w:szCs w:val="32"/>
        </w:rPr>
      </w:pPr>
    </w:p>
    <w:p w:rsidR="0067709E" w:rsidRDefault="00AC0716">
      <w:pPr>
        <w:widowControl w:val="0"/>
        <w:tabs>
          <w:tab w:val="left" w:pos="1134"/>
        </w:tabs>
        <w:spacing w:after="0" w:line="240" w:lineRule="auto"/>
        <w:ind w:left="1134" w:right="-28"/>
        <w:jc w:val="both"/>
        <w:rPr>
          <w:rFonts w:ascii="Verdana" w:eastAsia="Verdana" w:hAnsi="Verdana" w:cs="Verdana"/>
          <w:b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PRIMA PARTE: OSSERVAZIONE</w:t>
      </w:r>
    </w:p>
    <w:p w:rsidR="0067709E" w:rsidRDefault="0067709E">
      <w:pPr>
        <w:widowControl w:val="0"/>
        <w:tabs>
          <w:tab w:val="left" w:pos="567"/>
        </w:tabs>
        <w:spacing w:after="0" w:line="240" w:lineRule="auto"/>
        <w:ind w:left="567" w:right="-28"/>
        <w:jc w:val="both"/>
        <w:rPr>
          <w:rFonts w:ascii="Verdana" w:eastAsia="Verdana" w:hAnsi="Verdana" w:cs="Verdana"/>
          <w:sz w:val="28"/>
          <w:szCs w:val="28"/>
        </w:rPr>
      </w:pPr>
    </w:p>
    <w:tbl>
      <w:tblPr>
        <w:tblStyle w:val="afff2"/>
        <w:tblW w:w="13379" w:type="dxa"/>
        <w:tblInd w:w="1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9014"/>
      </w:tblGrid>
      <w:tr w:rsidR="0067709E">
        <w:trPr>
          <w:trHeight w:val="20"/>
        </w:trPr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67709E" w:rsidRDefault="0067709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67709E" w:rsidRDefault="00AC071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Verdana" w:eastAsia="Verdana" w:hAnsi="Verdana" w:cs="Verdana"/>
                <w:sz w:val="28"/>
                <w:szCs w:val="28"/>
              </w:rPr>
              <w:t>DIMENSIONI</w:t>
            </w:r>
          </w:p>
        </w:tc>
        <w:tc>
          <w:tcPr>
            <w:tcW w:w="9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09E" w:rsidRDefault="00AC0716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 xml:space="preserve">A: Della relazione, dell’interazione e della socializzazione </w:t>
            </w:r>
          </w:p>
        </w:tc>
      </w:tr>
      <w:tr w:rsidR="0067709E">
        <w:trPr>
          <w:trHeight w:val="20"/>
        </w:trPr>
        <w:tc>
          <w:tcPr>
            <w:tcW w:w="43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after="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09E" w:rsidRDefault="00AC0716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 xml:space="preserve">B. Della comunicazione e del linguaggio </w:t>
            </w:r>
          </w:p>
        </w:tc>
      </w:tr>
      <w:tr w:rsidR="0067709E">
        <w:trPr>
          <w:trHeight w:val="20"/>
        </w:trPr>
        <w:tc>
          <w:tcPr>
            <w:tcW w:w="43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after="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09E" w:rsidRDefault="00AC0716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 xml:space="preserve">C. Dell’autonomia e dell’orientamento </w:t>
            </w:r>
          </w:p>
        </w:tc>
      </w:tr>
      <w:tr w:rsidR="0067709E">
        <w:trPr>
          <w:trHeight w:val="20"/>
        </w:trPr>
        <w:tc>
          <w:tcPr>
            <w:tcW w:w="43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after="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09E" w:rsidRDefault="00AC0716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D. Cognitiva, neuropsicologica e dell’apprendimento</w:t>
            </w:r>
          </w:p>
        </w:tc>
      </w:tr>
    </w:tbl>
    <w:p w:rsidR="0067709E" w:rsidRDefault="0067709E">
      <w:pPr>
        <w:widowControl w:val="0"/>
        <w:spacing w:after="0" w:line="240" w:lineRule="auto"/>
        <w:ind w:right="1729"/>
        <w:jc w:val="both"/>
        <w:rPr>
          <w:rFonts w:ascii="Verdana" w:eastAsia="Verdana" w:hAnsi="Verdana" w:cs="Verdana"/>
          <w:b/>
          <w:sz w:val="28"/>
          <w:szCs w:val="28"/>
        </w:rPr>
      </w:pPr>
    </w:p>
    <w:p w:rsidR="0067709E" w:rsidRDefault="0067709E">
      <w:pPr>
        <w:widowControl w:val="0"/>
        <w:spacing w:after="0" w:line="240" w:lineRule="auto"/>
        <w:ind w:right="1729"/>
        <w:jc w:val="both"/>
        <w:rPr>
          <w:rFonts w:ascii="Verdana" w:eastAsia="Verdana" w:hAnsi="Verdana" w:cs="Verdana"/>
          <w:b/>
          <w:sz w:val="28"/>
          <w:szCs w:val="28"/>
        </w:rPr>
      </w:pPr>
    </w:p>
    <w:p w:rsidR="0067709E" w:rsidRDefault="0067709E">
      <w:pPr>
        <w:widowControl w:val="0"/>
        <w:spacing w:after="0" w:line="240" w:lineRule="auto"/>
        <w:ind w:right="1729"/>
        <w:jc w:val="both"/>
        <w:rPr>
          <w:rFonts w:ascii="Verdana" w:eastAsia="Verdana" w:hAnsi="Verdana" w:cs="Verdana"/>
          <w:b/>
          <w:sz w:val="28"/>
          <w:szCs w:val="28"/>
        </w:rPr>
      </w:pPr>
    </w:p>
    <w:p w:rsidR="0067709E" w:rsidRDefault="0067709E">
      <w:pPr>
        <w:widowControl w:val="0"/>
        <w:spacing w:after="0" w:line="240" w:lineRule="auto"/>
        <w:ind w:right="1729"/>
        <w:jc w:val="both"/>
        <w:rPr>
          <w:rFonts w:ascii="Verdana" w:eastAsia="Verdana" w:hAnsi="Verdana" w:cs="Verdana"/>
          <w:b/>
          <w:sz w:val="28"/>
          <w:szCs w:val="28"/>
        </w:rPr>
      </w:pPr>
    </w:p>
    <w:p w:rsidR="0067709E" w:rsidRDefault="00AC0716">
      <w:pPr>
        <w:widowControl w:val="0"/>
        <w:numPr>
          <w:ilvl w:val="0"/>
          <w:numId w:val="4"/>
        </w:numPr>
        <w:spacing w:after="0" w:line="240" w:lineRule="auto"/>
        <w:ind w:left="1134" w:right="1729" w:hanging="283"/>
        <w:rPr>
          <w:rFonts w:ascii="Verdana" w:eastAsia="Verdana" w:hAnsi="Verdana" w:cs="Verdana"/>
          <w:b/>
          <w:sz w:val="28"/>
          <w:szCs w:val="28"/>
          <w:highlight w:val="white"/>
        </w:rPr>
      </w:pPr>
      <w:r>
        <w:rPr>
          <w:rFonts w:ascii="Verdana" w:eastAsia="Verdana" w:hAnsi="Verdana" w:cs="Verdana"/>
          <w:b/>
          <w:sz w:val="28"/>
          <w:szCs w:val="28"/>
          <w:highlight w:val="white"/>
        </w:rPr>
        <w:lastRenderedPageBreak/>
        <w:t xml:space="preserve">Compilazione griglia osservativa, che tiene conto dei </w:t>
      </w:r>
      <w:r>
        <w:rPr>
          <w:rFonts w:ascii="Verdana" w:eastAsia="Verdana" w:hAnsi="Verdana" w:cs="Verdana"/>
          <w:b/>
          <w:sz w:val="28"/>
          <w:szCs w:val="28"/>
          <w:highlight w:val="white"/>
          <w:u w:val="single"/>
        </w:rPr>
        <w:t>punti di forza</w:t>
      </w:r>
      <w:r>
        <w:rPr>
          <w:rFonts w:ascii="Verdana" w:eastAsia="Verdana" w:hAnsi="Verdana" w:cs="Verdana"/>
          <w:b/>
          <w:sz w:val="28"/>
          <w:szCs w:val="28"/>
          <w:highlight w:val="white"/>
        </w:rPr>
        <w:t xml:space="preserve"> dell’alunno/a in relazione al suo contesto scolastico.</w:t>
      </w:r>
    </w:p>
    <w:p w:rsidR="0067709E" w:rsidRDefault="0067709E">
      <w:pPr>
        <w:widowControl w:val="0"/>
        <w:spacing w:after="0" w:line="240" w:lineRule="auto"/>
        <w:ind w:left="1134" w:right="1729"/>
        <w:rPr>
          <w:rFonts w:ascii="Verdana" w:eastAsia="Verdana" w:hAnsi="Verdana" w:cs="Verdana"/>
          <w:b/>
          <w:sz w:val="28"/>
          <w:szCs w:val="28"/>
          <w:highlight w:val="white"/>
        </w:rPr>
      </w:pPr>
    </w:p>
    <w:p w:rsidR="0067709E" w:rsidRDefault="00AC0716">
      <w:pPr>
        <w:widowControl w:val="0"/>
        <w:numPr>
          <w:ilvl w:val="0"/>
          <w:numId w:val="4"/>
        </w:numPr>
        <w:spacing w:after="0" w:line="240" w:lineRule="auto"/>
        <w:ind w:left="1134" w:right="87" w:hanging="283"/>
        <w:rPr>
          <w:rFonts w:ascii="Verdana" w:eastAsia="Verdana" w:hAnsi="Verdana" w:cs="Verdana"/>
          <w:i/>
          <w:sz w:val="28"/>
          <w:szCs w:val="28"/>
          <w:highlight w:val="white"/>
        </w:rPr>
      </w:pPr>
      <w:r>
        <w:rPr>
          <w:rFonts w:ascii="Verdana" w:eastAsia="Verdana" w:hAnsi="Verdana" w:cs="Verdana"/>
          <w:i/>
          <w:sz w:val="28"/>
          <w:szCs w:val="28"/>
          <w:highlight w:val="white"/>
        </w:rPr>
        <w:t>Al fine di personalizzare massimamente il presente documento, cancellare le voci che non interessano; parimenti è possibile (anzi c</w:t>
      </w:r>
      <w:r>
        <w:rPr>
          <w:rFonts w:ascii="Verdana" w:eastAsia="Verdana" w:hAnsi="Verdana" w:cs="Verdana"/>
          <w:i/>
          <w:sz w:val="28"/>
          <w:szCs w:val="28"/>
          <w:highlight w:val="white"/>
        </w:rPr>
        <w:t xml:space="preserve">onsigliato) aggiungere eventuali altre voci </w:t>
      </w:r>
    </w:p>
    <w:p w:rsidR="0067709E" w:rsidRDefault="0067709E">
      <w:pPr>
        <w:widowControl w:val="0"/>
        <w:spacing w:after="0" w:line="240" w:lineRule="auto"/>
        <w:ind w:left="1134" w:right="1729" w:hanging="283"/>
        <w:rPr>
          <w:rFonts w:ascii="Verdana" w:eastAsia="Verdana" w:hAnsi="Verdana" w:cs="Verdana"/>
          <w:b/>
          <w:sz w:val="28"/>
          <w:szCs w:val="28"/>
          <w:highlight w:val="white"/>
        </w:rPr>
      </w:pPr>
    </w:p>
    <w:p w:rsidR="0067709E" w:rsidRDefault="0067709E">
      <w:pPr>
        <w:widowControl w:val="0"/>
        <w:spacing w:after="0" w:line="240" w:lineRule="auto"/>
        <w:ind w:left="1134" w:right="1729"/>
        <w:rPr>
          <w:rFonts w:ascii="Verdana" w:eastAsia="Verdana" w:hAnsi="Verdana" w:cs="Verdana"/>
          <w:b/>
          <w:sz w:val="28"/>
          <w:szCs w:val="28"/>
          <w:highlight w:val="white"/>
          <w:u w:val="single"/>
        </w:rPr>
      </w:pPr>
    </w:p>
    <w:p w:rsidR="0067709E" w:rsidRDefault="00AC0716">
      <w:pPr>
        <w:widowControl w:val="0"/>
        <w:spacing w:after="0" w:line="240" w:lineRule="auto"/>
        <w:ind w:left="1134" w:right="1729"/>
        <w:rPr>
          <w:rFonts w:ascii="Verdana" w:eastAsia="Verdana" w:hAnsi="Verdana" w:cs="Verdana"/>
          <w:b/>
          <w:sz w:val="28"/>
          <w:szCs w:val="28"/>
          <w:highlight w:val="white"/>
        </w:rPr>
      </w:pPr>
      <w:r>
        <w:rPr>
          <w:rFonts w:ascii="Verdana" w:eastAsia="Verdana" w:hAnsi="Verdana" w:cs="Verdana"/>
          <w:b/>
          <w:sz w:val="28"/>
          <w:szCs w:val="28"/>
          <w:highlight w:val="white"/>
          <w:u w:val="single"/>
        </w:rPr>
        <w:t>1.PUNTI DI FORZA</w:t>
      </w:r>
    </w:p>
    <w:p w:rsidR="0067709E" w:rsidRDefault="00AC0716">
      <w:pPr>
        <w:widowControl w:val="0"/>
        <w:spacing w:after="0" w:line="240" w:lineRule="auto"/>
        <w:ind w:left="1134" w:right="890"/>
        <w:rPr>
          <w:rFonts w:ascii="Verdana" w:eastAsia="Verdana" w:hAnsi="Verdana" w:cs="Verdana"/>
          <w:sz w:val="24"/>
          <w:szCs w:val="24"/>
          <w:highlight w:val="white"/>
          <w:u w:val="single"/>
        </w:rPr>
      </w:pPr>
      <w:r>
        <w:rPr>
          <w:rFonts w:ascii="Verdana" w:eastAsia="Verdana" w:hAnsi="Verdana" w:cs="Verdana"/>
          <w:sz w:val="24"/>
          <w:szCs w:val="24"/>
          <w:highlight w:val="white"/>
          <w:u w:val="single"/>
        </w:rPr>
        <w:t>Apporre una X laddove l’abilità risulti posseduta in modo rilevante, comparandola con le abilità dei pari di età.</w:t>
      </w:r>
    </w:p>
    <w:p w:rsidR="0067709E" w:rsidRDefault="0067709E">
      <w:pPr>
        <w:widowControl w:val="0"/>
        <w:spacing w:after="0" w:line="240" w:lineRule="auto"/>
        <w:ind w:left="1134" w:right="890"/>
        <w:rPr>
          <w:rFonts w:ascii="Verdana" w:eastAsia="Verdana" w:hAnsi="Verdana" w:cs="Verdana"/>
          <w:sz w:val="24"/>
          <w:szCs w:val="24"/>
          <w:u w:val="single"/>
        </w:rPr>
      </w:pPr>
    </w:p>
    <w:p w:rsidR="0067709E" w:rsidRDefault="0067709E">
      <w:pPr>
        <w:widowControl w:val="0"/>
        <w:spacing w:after="0" w:line="240" w:lineRule="auto"/>
        <w:ind w:left="1134" w:right="890"/>
        <w:rPr>
          <w:rFonts w:ascii="Verdana" w:eastAsia="Verdana" w:hAnsi="Verdana" w:cs="Verdana"/>
          <w:sz w:val="30"/>
          <w:szCs w:val="30"/>
          <w:u w:val="single"/>
        </w:rPr>
      </w:pPr>
    </w:p>
    <w:p w:rsidR="0067709E" w:rsidRDefault="00AC0716">
      <w:pPr>
        <w:widowControl w:val="0"/>
        <w:spacing w:before="246" w:after="0" w:line="321" w:lineRule="auto"/>
        <w:ind w:left="21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8"/>
          <w:szCs w:val="28"/>
        </w:rPr>
        <w:t>1 A. Dimensione della relazione, dell’interazione e della socializzazione</w:t>
      </w:r>
    </w:p>
    <w:p w:rsidR="0067709E" w:rsidRDefault="0067709E">
      <w:pPr>
        <w:widowControl w:val="0"/>
        <w:spacing w:before="2" w:after="0" w:line="240" w:lineRule="auto"/>
        <w:rPr>
          <w:rFonts w:ascii="Verdana" w:eastAsia="Verdana" w:hAnsi="Verdana" w:cs="Verdana"/>
          <w:sz w:val="28"/>
          <w:szCs w:val="28"/>
        </w:rPr>
      </w:pPr>
    </w:p>
    <w:tbl>
      <w:tblPr>
        <w:tblStyle w:val="afff3"/>
        <w:tblW w:w="10183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8"/>
        <w:gridCol w:w="655"/>
      </w:tblGrid>
      <w:tr w:rsidR="0067709E">
        <w:trPr>
          <w:trHeight w:val="405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3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Partecipa attivamente alle lezioni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4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Accetta le regole 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3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Genera idee del tutto personali o creative per risolvere un problema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3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Pensa o agisce in maniera insolita, come proporre giochi o attività originali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3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Utilizza la comunicazione verbale per stimolare riflessioni collettive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3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Dimostra di avere buone relazioni con gli adulti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404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3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Dimostra di avere buone relazioni con i compagni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3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Si mostra soddisfatto/a nell'aiutare gli altri 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4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Manifesta necessità di successo e di riconoscimento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4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Sa sintetizzare idee elaborate dai membri del gruppo per formulare un piano d’azione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8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4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Non manifesta le sue capacità per integrarsi meglio nel gruppo e quindi non farsi notare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8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4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Apprezza di più parlare con adulti o ragazzi più grandi rispetto ai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coetanei;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8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4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Vuole stare da solo/a ogni tanto e si rifugia nella fantasia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8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4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Prende l'iniziativa nelle situazioni sociali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8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2"/>
              </w:numPr>
              <w:spacing w:after="0" w:line="274" w:lineRule="auto"/>
              <w:ind w:left="1014" w:hanging="654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Altro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67709E" w:rsidRDefault="0067709E">
      <w:pPr>
        <w:widowControl w:val="0"/>
        <w:spacing w:before="9" w:after="0" w:line="240" w:lineRule="auto"/>
        <w:rPr>
          <w:rFonts w:ascii="Verdana" w:eastAsia="Verdana" w:hAnsi="Verdana" w:cs="Verdana"/>
          <w:sz w:val="24"/>
          <w:szCs w:val="24"/>
        </w:rPr>
      </w:pPr>
    </w:p>
    <w:p w:rsidR="0067709E" w:rsidRDefault="00AC0716">
      <w:pPr>
        <w:widowControl w:val="0"/>
        <w:spacing w:before="9"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                Annotazioni:</w:t>
      </w:r>
    </w:p>
    <w:p w:rsidR="0067709E" w:rsidRDefault="0067709E">
      <w:pPr>
        <w:widowControl w:val="0"/>
        <w:spacing w:before="9"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67709E" w:rsidRDefault="00AC0716">
      <w:pPr>
        <w:widowControl w:val="0"/>
        <w:spacing w:after="0" w:line="274" w:lineRule="auto"/>
        <w:ind w:left="141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(Esempio: Comunica efficacemente un intento attraverso un mezzo espressivo artistico esprimendo le seguenti  abilità)</w:t>
      </w:r>
    </w:p>
    <w:p w:rsidR="0067709E" w:rsidRDefault="0067709E">
      <w:pPr>
        <w:widowControl w:val="0"/>
        <w:spacing w:before="9"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67709E" w:rsidRDefault="00AC0716">
      <w:pPr>
        <w:widowControl w:val="0"/>
        <w:spacing w:after="0" w:line="275" w:lineRule="auto"/>
        <w:ind w:left="141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AC0716">
      <w:pPr>
        <w:widowControl w:val="0"/>
        <w:spacing w:after="0" w:line="275" w:lineRule="auto"/>
        <w:ind w:left="141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67709E">
      <w:pPr>
        <w:widowControl w:val="0"/>
        <w:spacing w:before="9"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67709E" w:rsidRDefault="00AC0716">
      <w:pPr>
        <w:widowControl w:val="0"/>
        <w:spacing w:before="9" w:after="0" w:line="240" w:lineRule="auto"/>
        <w:ind w:left="1701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1 B: Dimensione della comunicazione e del linguaggio</w:t>
      </w:r>
    </w:p>
    <w:p w:rsidR="0067709E" w:rsidRDefault="0067709E">
      <w:pPr>
        <w:widowControl w:val="0"/>
        <w:spacing w:before="2" w:after="0" w:line="240" w:lineRule="auto"/>
        <w:ind w:left="1134"/>
        <w:rPr>
          <w:rFonts w:ascii="Verdana" w:eastAsia="Verdana" w:hAnsi="Verdana" w:cs="Verdana"/>
          <w:sz w:val="24"/>
          <w:szCs w:val="24"/>
        </w:rPr>
      </w:pPr>
    </w:p>
    <w:tbl>
      <w:tblPr>
        <w:tblStyle w:val="afff4"/>
        <w:tblW w:w="9705" w:type="dxa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0"/>
        <w:gridCol w:w="675"/>
      </w:tblGrid>
      <w:tr w:rsidR="0067709E">
        <w:trPr>
          <w:trHeight w:val="317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 w:line="275" w:lineRule="auto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Comprende messaggi complessi espressi oralmente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 w:line="275" w:lineRule="auto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Possiede un vocabolario orale molto ampio e ricco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 w:line="275" w:lineRule="auto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Sostiene una conversazione complessa con l’adulto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 w:line="275" w:lineRule="auto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Comprende velocemente concetti astratti, metafore e/o giochi di parole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 w:line="275" w:lineRule="auto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Espone un’idea personale in forma orale e o scritta autonomamente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 w:line="275" w:lineRule="auto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Esprime stati d’animo e i suoi desideri in modo appropriato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 w:line="275" w:lineRule="auto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Legge in modo fluido e con espressione 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 w:line="275" w:lineRule="auto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Scrive autonomamente e in  modo originale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 w:line="275" w:lineRule="auto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Mostra giocosità intellettuale, immaginazione e fantasia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255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Domina le discussioni 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Si intrattiene volentieri in comunicazioni “uno ad uno” con il docente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030" w:type="dxa"/>
          </w:tcPr>
          <w:p w:rsidR="0067709E" w:rsidRDefault="00AC0716">
            <w:pPr>
              <w:numPr>
                <w:ilvl w:val="0"/>
                <w:numId w:val="13"/>
              </w:numPr>
              <w:spacing w:after="0" w:line="275" w:lineRule="auto"/>
              <w:ind w:left="1014" w:hanging="7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Altro 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67709E" w:rsidRDefault="0067709E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b/>
          <w:sz w:val="24"/>
          <w:szCs w:val="24"/>
        </w:rPr>
      </w:pPr>
    </w:p>
    <w:p w:rsidR="0067709E" w:rsidRDefault="00AC0716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Annotazioni: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AC0716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   </w:t>
      </w:r>
    </w:p>
    <w:p w:rsidR="0067709E" w:rsidRDefault="0067709E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b/>
          <w:sz w:val="28"/>
          <w:szCs w:val="28"/>
        </w:rPr>
      </w:pPr>
    </w:p>
    <w:p w:rsidR="0067709E" w:rsidRDefault="00AC0716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b/>
          <w:sz w:val="28"/>
          <w:szCs w:val="28"/>
          <w:highlight w:val="white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1 C.  </w:t>
      </w:r>
      <w:r>
        <w:rPr>
          <w:rFonts w:ascii="Verdana" w:eastAsia="Verdana" w:hAnsi="Verdana" w:cs="Verdana"/>
          <w:b/>
          <w:sz w:val="28"/>
          <w:szCs w:val="28"/>
          <w:highlight w:val="white"/>
        </w:rPr>
        <w:t>Dimensione dell’autonomia e dell’orientamento</w:t>
      </w:r>
    </w:p>
    <w:p w:rsidR="0067709E" w:rsidRDefault="0067709E">
      <w:pPr>
        <w:widowControl w:val="0"/>
        <w:spacing w:before="2" w:after="0" w:line="240" w:lineRule="auto"/>
        <w:rPr>
          <w:rFonts w:ascii="Verdana" w:eastAsia="Verdana" w:hAnsi="Verdana" w:cs="Verdana"/>
          <w:sz w:val="28"/>
          <w:szCs w:val="28"/>
          <w:highlight w:val="white"/>
        </w:rPr>
      </w:pPr>
    </w:p>
    <w:tbl>
      <w:tblPr>
        <w:tblStyle w:val="afff5"/>
        <w:tblW w:w="10183" w:type="dxa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8"/>
        <w:gridCol w:w="655"/>
      </w:tblGrid>
      <w:tr w:rsidR="0067709E">
        <w:trPr>
          <w:trHeight w:val="345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Esegue in autonomia compiti singoli o articolati</w:t>
            </w:r>
          </w:p>
        </w:tc>
        <w:tc>
          <w:tcPr>
            <w:tcW w:w="655" w:type="dxa"/>
          </w:tcPr>
          <w:p w:rsidR="0067709E" w:rsidRDefault="0067709E">
            <w:pPr>
              <w:spacing w:before="4" w:after="0" w:line="240" w:lineRule="auto"/>
              <w:rPr>
                <w:rFonts w:ascii="Verdana" w:eastAsia="Verdana" w:hAnsi="Verdana" w:cs="Verdana"/>
                <w:sz w:val="3"/>
                <w:szCs w:val="3"/>
                <w:highlight w:val="white"/>
              </w:rPr>
            </w:pPr>
          </w:p>
          <w:p w:rsidR="0067709E" w:rsidRDefault="0067709E">
            <w:pPr>
              <w:spacing w:after="0" w:line="240" w:lineRule="auto"/>
              <w:ind w:left="180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</w:p>
        </w:tc>
      </w:tr>
      <w:tr w:rsidR="0067709E">
        <w:trPr>
          <w:trHeight w:val="316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E’ in grado di organizzare una sua routine in modo efficace</w:t>
            </w:r>
          </w:p>
        </w:tc>
        <w:tc>
          <w:tcPr>
            <w:tcW w:w="655" w:type="dxa"/>
          </w:tcPr>
          <w:p w:rsidR="0067709E" w:rsidRDefault="0067709E">
            <w:pPr>
              <w:spacing w:before="6" w:after="0" w:line="240" w:lineRule="auto"/>
              <w:rPr>
                <w:rFonts w:ascii="Verdana" w:eastAsia="Verdana" w:hAnsi="Verdana" w:cs="Verdana"/>
                <w:sz w:val="3"/>
                <w:szCs w:val="3"/>
                <w:highlight w:val="white"/>
              </w:rPr>
            </w:pPr>
          </w:p>
          <w:p w:rsidR="0067709E" w:rsidRDefault="0067709E">
            <w:pPr>
              <w:spacing w:after="0" w:line="240" w:lineRule="auto"/>
              <w:ind w:left="180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</w:p>
        </w:tc>
      </w:tr>
      <w:tr w:rsidR="0067709E">
        <w:trPr>
          <w:trHeight w:val="316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E’ consapevole delle proprie emozioni</w:t>
            </w:r>
          </w:p>
        </w:tc>
        <w:tc>
          <w:tcPr>
            <w:tcW w:w="655" w:type="dxa"/>
          </w:tcPr>
          <w:p w:rsidR="0067709E" w:rsidRDefault="0067709E">
            <w:pPr>
              <w:spacing w:before="6" w:after="0" w:line="240" w:lineRule="auto"/>
              <w:rPr>
                <w:rFonts w:ascii="Verdana" w:eastAsia="Verdana" w:hAnsi="Verdana" w:cs="Verdana"/>
                <w:sz w:val="3"/>
                <w:szCs w:val="3"/>
                <w:highlight w:val="white"/>
              </w:rPr>
            </w:pPr>
          </w:p>
        </w:tc>
      </w:tr>
      <w:tr w:rsidR="0067709E">
        <w:trPr>
          <w:trHeight w:val="316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Sa autoregolare le proprie emozioni, rispondendo con comportamenti adeguati agli stimoli contestuali</w:t>
            </w:r>
          </w:p>
        </w:tc>
        <w:tc>
          <w:tcPr>
            <w:tcW w:w="655" w:type="dxa"/>
          </w:tcPr>
          <w:p w:rsidR="0067709E" w:rsidRDefault="0067709E">
            <w:pPr>
              <w:spacing w:before="6" w:after="0" w:line="240" w:lineRule="auto"/>
              <w:rPr>
                <w:rFonts w:ascii="Verdana" w:eastAsia="Verdana" w:hAnsi="Verdana" w:cs="Verdana"/>
                <w:sz w:val="3"/>
                <w:szCs w:val="3"/>
                <w:highlight w:val="white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4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Sa cosa gli/le piace, perché e lo sa spiegare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4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Trova le risorse per affrontare efficacemente ciò che non gli/le piace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4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Affronta lo stress in modo funzionale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4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Ha cura di sé, della propria persona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4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Ha cura del proprio materiale scolastico e lo gestisce efficacemente in modo autonomo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Risolve un problema da solo/a senza cercare aiuto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E’ disposto/a ad assumersi le responsabilità</w:t>
            </w:r>
          </w:p>
        </w:tc>
        <w:tc>
          <w:tcPr>
            <w:tcW w:w="655" w:type="dxa"/>
          </w:tcPr>
          <w:p w:rsidR="0067709E" w:rsidRDefault="0067709E">
            <w:pPr>
              <w:spacing w:before="9" w:after="0" w:line="240" w:lineRule="auto"/>
              <w:rPr>
                <w:rFonts w:ascii="Verdana" w:eastAsia="Verdana" w:hAnsi="Verdana" w:cs="Verdana"/>
                <w:sz w:val="2"/>
                <w:szCs w:val="2"/>
                <w:highlight w:val="white"/>
              </w:rPr>
            </w:pPr>
          </w:p>
          <w:p w:rsidR="0067709E" w:rsidRDefault="0067709E">
            <w:pPr>
              <w:spacing w:after="0" w:line="240" w:lineRule="auto"/>
              <w:ind w:left="180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</w:p>
        </w:tc>
      </w:tr>
      <w:tr w:rsidR="0067709E">
        <w:trPr>
          <w:trHeight w:val="317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Evidenzia un alto livello di resilienza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rPr>
          <w:trHeight w:val="390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E’ autonomo/a nell’organizzarsi un efficace metodo di studio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rPr>
          <w:trHeight w:val="390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Distingue ciò che è nuovo e rilevante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rPr>
          <w:trHeight w:val="390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Sa spiegare in modo chiaro le proprie scelte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tr w:rsidR="0067709E">
        <w:trPr>
          <w:trHeight w:val="390"/>
        </w:trPr>
        <w:tc>
          <w:tcPr>
            <w:tcW w:w="9528" w:type="dxa"/>
          </w:tcPr>
          <w:p w:rsidR="0067709E" w:rsidRDefault="00AC0716">
            <w:pPr>
              <w:numPr>
                <w:ilvl w:val="0"/>
                <w:numId w:val="11"/>
              </w:numPr>
              <w:spacing w:after="0" w:line="273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Altro </w:t>
            </w:r>
          </w:p>
        </w:tc>
        <w:tc>
          <w:tcPr>
            <w:tcW w:w="65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</w:tbl>
    <w:p w:rsidR="0067709E" w:rsidRDefault="0067709E">
      <w:pPr>
        <w:widowControl w:val="0"/>
        <w:spacing w:before="9"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67709E" w:rsidRDefault="00AC0716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Annotazioni: </w:t>
      </w:r>
    </w:p>
    <w:p w:rsidR="0067709E" w:rsidRDefault="00AC0716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(Esempio: Sa orientarsi efficacemente nello spazio del foglio/ banco/ palestra;sa orientarsi efficacemente nel tempo, manifestando le seguenti abilità/competenze…)</w:t>
      </w:r>
    </w:p>
    <w:p w:rsidR="0067709E" w:rsidRDefault="0067709E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sz w:val="24"/>
          <w:szCs w:val="24"/>
        </w:rPr>
      </w:pP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……………………………………………………</w:t>
      </w: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67709E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sz w:val="24"/>
          <w:szCs w:val="24"/>
        </w:rPr>
      </w:pPr>
    </w:p>
    <w:p w:rsidR="0067709E" w:rsidRDefault="0067709E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sz w:val="24"/>
          <w:szCs w:val="24"/>
        </w:rPr>
      </w:pPr>
    </w:p>
    <w:p w:rsidR="0067709E" w:rsidRDefault="0067709E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</w:p>
    <w:p w:rsidR="0067709E" w:rsidRDefault="0067709E">
      <w:pPr>
        <w:widowControl w:val="0"/>
        <w:spacing w:before="9"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67709E" w:rsidRDefault="00AC0716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1 D. Dimensione cognitiva, neuropsicologica e dell’apprendimento</w:t>
      </w:r>
    </w:p>
    <w:p w:rsidR="0067709E" w:rsidRDefault="0067709E">
      <w:pPr>
        <w:widowControl w:val="0"/>
        <w:spacing w:before="3" w:after="0" w:line="240" w:lineRule="auto"/>
        <w:ind w:left="1134"/>
        <w:rPr>
          <w:rFonts w:ascii="Verdana" w:eastAsia="Verdana" w:hAnsi="Verdana" w:cs="Verdana"/>
          <w:sz w:val="24"/>
          <w:szCs w:val="24"/>
        </w:rPr>
      </w:pPr>
    </w:p>
    <w:tbl>
      <w:tblPr>
        <w:tblStyle w:val="afff6"/>
        <w:tblW w:w="10350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5"/>
        <w:gridCol w:w="675"/>
      </w:tblGrid>
      <w:tr w:rsidR="0067709E">
        <w:trPr>
          <w:trHeight w:val="316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4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 Apprende velocemente</w:t>
            </w:r>
          </w:p>
        </w:tc>
        <w:tc>
          <w:tcPr>
            <w:tcW w:w="675" w:type="dxa"/>
          </w:tcPr>
          <w:p w:rsidR="0067709E" w:rsidRDefault="0067709E">
            <w:pPr>
              <w:spacing w:before="4" w:after="0" w:line="240" w:lineRule="auto"/>
              <w:rPr>
                <w:rFonts w:ascii="Verdana" w:eastAsia="Verdana" w:hAnsi="Verdana" w:cs="Verdana"/>
                <w:sz w:val="2"/>
                <w:szCs w:val="2"/>
              </w:rPr>
            </w:pPr>
          </w:p>
          <w:p w:rsidR="0067709E" w:rsidRDefault="0067709E">
            <w:pPr>
              <w:spacing w:after="0" w:line="240" w:lineRule="auto"/>
              <w:ind w:left="16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7709E">
        <w:trPr>
          <w:trHeight w:val="316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4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 Si mostra molto curioso/a</w:t>
            </w:r>
          </w:p>
        </w:tc>
        <w:tc>
          <w:tcPr>
            <w:tcW w:w="675" w:type="dxa"/>
          </w:tcPr>
          <w:p w:rsidR="0067709E" w:rsidRDefault="0067709E">
            <w:pPr>
              <w:spacing w:before="4" w:after="0" w:line="240" w:lineRule="auto"/>
              <w:rPr>
                <w:rFonts w:ascii="Verdana" w:eastAsia="Verdana" w:hAnsi="Verdana" w:cs="Verdana"/>
                <w:sz w:val="2"/>
                <w:szCs w:val="2"/>
              </w:rPr>
            </w:pPr>
          </w:p>
        </w:tc>
      </w:tr>
      <w:tr w:rsidR="0067709E">
        <w:trPr>
          <w:trHeight w:val="317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3. Dimostra abilità di ragionamento avanzate</w:t>
            </w:r>
          </w:p>
        </w:tc>
        <w:tc>
          <w:tcPr>
            <w:tcW w:w="675" w:type="dxa"/>
          </w:tcPr>
          <w:p w:rsidR="0067709E" w:rsidRDefault="0067709E">
            <w:pPr>
              <w:spacing w:before="1" w:after="0" w:line="240" w:lineRule="auto"/>
              <w:rPr>
                <w:rFonts w:ascii="Verdana" w:eastAsia="Verdana" w:hAnsi="Verdana" w:cs="Verdana"/>
                <w:sz w:val="4"/>
                <w:szCs w:val="4"/>
              </w:rPr>
            </w:pPr>
          </w:p>
          <w:p w:rsidR="0067709E" w:rsidRDefault="0067709E">
            <w:pPr>
              <w:spacing w:after="0" w:line="240" w:lineRule="auto"/>
              <w:ind w:left="16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7709E">
        <w:trPr>
          <w:trHeight w:val="317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4. Comprende in modo rapido ma stabile</w:t>
            </w:r>
          </w:p>
        </w:tc>
        <w:tc>
          <w:tcPr>
            <w:tcW w:w="675" w:type="dxa"/>
          </w:tcPr>
          <w:p w:rsidR="0067709E" w:rsidRDefault="0067709E">
            <w:pPr>
              <w:spacing w:before="1" w:after="0" w:line="240" w:lineRule="auto"/>
              <w:rPr>
                <w:rFonts w:ascii="Verdana" w:eastAsia="Verdana" w:hAnsi="Verdana" w:cs="Verdana"/>
                <w:sz w:val="4"/>
                <w:szCs w:val="4"/>
              </w:rPr>
            </w:pPr>
          </w:p>
        </w:tc>
      </w:tr>
      <w:tr w:rsidR="0067709E">
        <w:trPr>
          <w:trHeight w:val="317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5. Ha appreso spontaneamente a leggere, scrivere e contare prima di frequentare la scuola</w:t>
            </w:r>
          </w:p>
        </w:tc>
        <w:tc>
          <w:tcPr>
            <w:tcW w:w="675" w:type="dxa"/>
          </w:tcPr>
          <w:p w:rsidR="0067709E" w:rsidRDefault="0067709E">
            <w:pPr>
              <w:spacing w:before="1" w:after="0" w:line="240" w:lineRule="auto"/>
              <w:rPr>
                <w:rFonts w:ascii="Verdana" w:eastAsia="Verdana" w:hAnsi="Verdana" w:cs="Verdana"/>
                <w:sz w:val="4"/>
                <w:szCs w:val="4"/>
              </w:rPr>
            </w:pPr>
          </w:p>
        </w:tc>
      </w:tr>
      <w:tr w:rsidR="0067709E">
        <w:trPr>
          <w:trHeight w:val="317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6. Ha una conoscenza vasta in molti campi per la sua età</w:t>
            </w:r>
          </w:p>
        </w:tc>
        <w:tc>
          <w:tcPr>
            <w:tcW w:w="675" w:type="dxa"/>
          </w:tcPr>
          <w:p w:rsidR="0067709E" w:rsidRDefault="0067709E">
            <w:pPr>
              <w:spacing w:before="1" w:after="0" w:line="240" w:lineRule="auto"/>
              <w:rPr>
                <w:rFonts w:ascii="Verdana" w:eastAsia="Verdana" w:hAnsi="Verdana" w:cs="Verdana"/>
                <w:sz w:val="4"/>
                <w:szCs w:val="4"/>
              </w:rPr>
            </w:pPr>
          </w:p>
        </w:tc>
      </w:tr>
      <w:tr w:rsidR="0067709E">
        <w:trPr>
          <w:trHeight w:val="317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7. Dimostra ottima memoria, ricorda fatti e dettagli</w:t>
            </w:r>
          </w:p>
        </w:tc>
        <w:tc>
          <w:tcPr>
            <w:tcW w:w="675" w:type="dxa"/>
          </w:tcPr>
          <w:p w:rsidR="0067709E" w:rsidRDefault="0067709E">
            <w:pPr>
              <w:spacing w:before="4" w:after="0" w:line="240" w:lineRule="auto"/>
              <w:rPr>
                <w:rFonts w:ascii="Verdana" w:eastAsia="Verdana" w:hAnsi="Verdana" w:cs="Verdana"/>
                <w:sz w:val="4"/>
                <w:szCs w:val="4"/>
              </w:rPr>
            </w:pPr>
          </w:p>
          <w:p w:rsidR="0067709E" w:rsidRDefault="0067709E">
            <w:pPr>
              <w:spacing w:after="0" w:line="240" w:lineRule="auto"/>
              <w:ind w:left="16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7709E">
        <w:trPr>
          <w:trHeight w:val="315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1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8. Dimostra di possedere un buon metodo di studio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7709E">
        <w:trPr>
          <w:trHeight w:val="317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4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9. Risponde alle domande nel dettaglio, con ampie informazioni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4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10. Osserva attentamente qualunque cosa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4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11. Completa i lavori scolastici senza aiuto</w:t>
            </w:r>
          </w:p>
        </w:tc>
        <w:tc>
          <w:tcPr>
            <w:tcW w:w="675" w:type="dxa"/>
          </w:tcPr>
          <w:p w:rsidR="0067709E" w:rsidRDefault="0067709E">
            <w:pPr>
              <w:spacing w:before="6" w:after="0" w:line="240" w:lineRule="auto"/>
              <w:rPr>
                <w:rFonts w:ascii="Verdana" w:eastAsia="Verdana" w:hAnsi="Verdana" w:cs="Verdana"/>
                <w:sz w:val="3"/>
                <w:szCs w:val="3"/>
              </w:rPr>
            </w:pPr>
          </w:p>
          <w:p w:rsidR="0067709E" w:rsidRDefault="0067709E">
            <w:pPr>
              <w:spacing w:after="0" w:line="240" w:lineRule="auto"/>
              <w:ind w:left="16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7709E">
        <w:trPr>
          <w:trHeight w:val="635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12. Affronta le consegne analiticamente, scompone i problemi nelle parti che li compongono</w:t>
            </w:r>
          </w:p>
        </w:tc>
        <w:tc>
          <w:tcPr>
            <w:tcW w:w="675" w:type="dxa"/>
          </w:tcPr>
          <w:p w:rsidR="0067709E" w:rsidRDefault="0067709E">
            <w:pPr>
              <w:spacing w:before="10"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67709E" w:rsidRDefault="0067709E">
            <w:pPr>
              <w:spacing w:after="0" w:line="240" w:lineRule="auto"/>
              <w:ind w:left="16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7709E">
        <w:trPr>
          <w:trHeight w:val="316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4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13. Coglie velocemente l’essenza di una consegna</w:t>
            </w:r>
          </w:p>
        </w:tc>
        <w:tc>
          <w:tcPr>
            <w:tcW w:w="675" w:type="dxa"/>
          </w:tcPr>
          <w:p w:rsidR="0067709E" w:rsidRDefault="0067709E">
            <w:pPr>
              <w:spacing w:before="10" w:after="0" w:line="240" w:lineRule="auto"/>
              <w:rPr>
                <w:rFonts w:ascii="Verdana" w:eastAsia="Verdana" w:hAnsi="Verdana" w:cs="Verdana"/>
                <w:sz w:val="2"/>
                <w:szCs w:val="2"/>
              </w:rPr>
            </w:pPr>
          </w:p>
          <w:p w:rsidR="0067709E" w:rsidRDefault="0067709E">
            <w:pPr>
              <w:spacing w:after="0" w:line="240" w:lineRule="auto"/>
              <w:ind w:left="16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7709E">
        <w:trPr>
          <w:trHeight w:val="317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14. Eccelle in una materia specifica</w:t>
            </w:r>
          </w:p>
        </w:tc>
        <w:tc>
          <w:tcPr>
            <w:tcW w:w="675" w:type="dxa"/>
          </w:tcPr>
          <w:p w:rsidR="0067709E" w:rsidRDefault="0067709E">
            <w:pPr>
              <w:spacing w:before="2" w:after="0" w:line="240" w:lineRule="auto"/>
              <w:rPr>
                <w:rFonts w:ascii="Verdana" w:eastAsia="Verdana" w:hAnsi="Verdana" w:cs="Verdana"/>
                <w:sz w:val="4"/>
                <w:szCs w:val="4"/>
              </w:rPr>
            </w:pPr>
          </w:p>
          <w:p w:rsidR="0067709E" w:rsidRDefault="0067709E">
            <w:pPr>
              <w:spacing w:after="0" w:line="240" w:lineRule="auto"/>
              <w:ind w:left="16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7709E">
        <w:trPr>
          <w:trHeight w:val="317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4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15. Arriva al risultato di un quesito/problema spiegando tutti i passaggi logici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4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16. Comprende intuitivamente i quesiti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4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17. Tende a porre domande in maniera incalzante</w:t>
            </w:r>
          </w:p>
        </w:tc>
        <w:tc>
          <w:tcPr>
            <w:tcW w:w="675" w:type="dxa"/>
          </w:tcPr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8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18. Fa collegamenti originali tra le materie</w:t>
            </w:r>
          </w:p>
        </w:tc>
        <w:tc>
          <w:tcPr>
            <w:tcW w:w="675" w:type="dxa"/>
          </w:tcPr>
          <w:p w:rsidR="0067709E" w:rsidRDefault="0067709E">
            <w:pPr>
              <w:spacing w:before="8" w:after="0" w:line="240" w:lineRule="auto"/>
              <w:rPr>
                <w:rFonts w:ascii="Verdana" w:eastAsia="Verdana" w:hAnsi="Verdana" w:cs="Verdana"/>
                <w:sz w:val="3"/>
                <w:szCs w:val="3"/>
              </w:rPr>
            </w:pPr>
          </w:p>
          <w:p w:rsidR="0067709E" w:rsidRDefault="0067709E">
            <w:pPr>
              <w:spacing w:after="0" w:line="240" w:lineRule="auto"/>
              <w:ind w:left="16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7709E">
        <w:trPr>
          <w:trHeight w:val="318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19. A volte ha idee fuori dagli schemi e originali</w:t>
            </w:r>
          </w:p>
        </w:tc>
        <w:tc>
          <w:tcPr>
            <w:tcW w:w="675" w:type="dxa"/>
          </w:tcPr>
          <w:p w:rsidR="0067709E" w:rsidRDefault="0067709E">
            <w:pPr>
              <w:spacing w:before="8" w:after="0" w:line="240" w:lineRule="auto"/>
              <w:rPr>
                <w:rFonts w:ascii="Verdana" w:eastAsia="Verdana" w:hAnsi="Verdana" w:cs="Verdana"/>
                <w:sz w:val="3"/>
                <w:szCs w:val="3"/>
              </w:rPr>
            </w:pPr>
          </w:p>
        </w:tc>
      </w:tr>
      <w:tr w:rsidR="0067709E">
        <w:trPr>
          <w:trHeight w:val="318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20. Salta alcune fasi di apprendimento</w:t>
            </w:r>
          </w:p>
        </w:tc>
        <w:tc>
          <w:tcPr>
            <w:tcW w:w="675" w:type="dxa"/>
          </w:tcPr>
          <w:p w:rsidR="0067709E" w:rsidRDefault="0067709E">
            <w:pPr>
              <w:spacing w:before="8" w:after="0" w:line="240" w:lineRule="auto"/>
              <w:rPr>
                <w:rFonts w:ascii="Verdana" w:eastAsia="Verdana" w:hAnsi="Verdana" w:cs="Verdana"/>
                <w:sz w:val="3"/>
                <w:szCs w:val="3"/>
              </w:rPr>
            </w:pPr>
          </w:p>
        </w:tc>
      </w:tr>
      <w:tr w:rsidR="0067709E">
        <w:trPr>
          <w:trHeight w:val="318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21. Comunica adeguatamente i suoi stati d’animo relativi agli apprendimenti (Sono interessato, vorrei approfondire, etc…)</w:t>
            </w:r>
          </w:p>
        </w:tc>
        <w:tc>
          <w:tcPr>
            <w:tcW w:w="675" w:type="dxa"/>
          </w:tcPr>
          <w:p w:rsidR="0067709E" w:rsidRDefault="0067709E">
            <w:pPr>
              <w:spacing w:before="8" w:after="0" w:line="240" w:lineRule="auto"/>
              <w:rPr>
                <w:rFonts w:ascii="Verdana" w:eastAsia="Verdana" w:hAnsi="Verdana" w:cs="Verdana"/>
                <w:sz w:val="3"/>
                <w:szCs w:val="3"/>
              </w:rPr>
            </w:pPr>
          </w:p>
        </w:tc>
      </w:tr>
      <w:tr w:rsidR="0067709E">
        <w:trPr>
          <w:trHeight w:val="318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22. </w:t>
            </w: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Mantiene l’attenzione attiva per un tempo molto lungo</w:t>
            </w:r>
          </w:p>
        </w:tc>
        <w:tc>
          <w:tcPr>
            <w:tcW w:w="675" w:type="dxa"/>
          </w:tcPr>
          <w:p w:rsidR="0067709E" w:rsidRDefault="0067709E">
            <w:pPr>
              <w:spacing w:before="8" w:after="0" w:line="240" w:lineRule="auto"/>
              <w:rPr>
                <w:rFonts w:ascii="Verdana" w:eastAsia="Verdana" w:hAnsi="Verdana" w:cs="Verdana"/>
                <w:sz w:val="3"/>
                <w:szCs w:val="3"/>
              </w:rPr>
            </w:pPr>
          </w:p>
        </w:tc>
      </w:tr>
      <w:tr w:rsidR="0067709E">
        <w:trPr>
          <w:trHeight w:val="318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23. Mostra soddisfazione nel lavoro</w:t>
            </w:r>
          </w:p>
        </w:tc>
        <w:tc>
          <w:tcPr>
            <w:tcW w:w="675" w:type="dxa"/>
          </w:tcPr>
          <w:p w:rsidR="0067709E" w:rsidRDefault="0067709E">
            <w:pPr>
              <w:spacing w:before="8" w:after="0" w:line="240" w:lineRule="auto"/>
              <w:rPr>
                <w:rFonts w:ascii="Verdana" w:eastAsia="Verdana" w:hAnsi="Verdana" w:cs="Verdana"/>
                <w:sz w:val="3"/>
                <w:szCs w:val="3"/>
              </w:rPr>
            </w:pPr>
          </w:p>
        </w:tc>
      </w:tr>
      <w:tr w:rsidR="0067709E">
        <w:trPr>
          <w:trHeight w:val="318"/>
        </w:trPr>
        <w:tc>
          <w:tcPr>
            <w:tcW w:w="9675" w:type="dxa"/>
            <w:vAlign w:val="center"/>
          </w:tcPr>
          <w:p w:rsidR="0067709E" w:rsidRDefault="00AC0716">
            <w:pPr>
              <w:spacing w:after="0" w:line="275" w:lineRule="auto"/>
              <w:ind w:left="1020" w:hanging="42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24 Altro</w:t>
            </w:r>
          </w:p>
        </w:tc>
        <w:tc>
          <w:tcPr>
            <w:tcW w:w="675" w:type="dxa"/>
          </w:tcPr>
          <w:p w:rsidR="0067709E" w:rsidRDefault="0067709E">
            <w:pPr>
              <w:spacing w:before="8" w:after="0" w:line="240" w:lineRule="auto"/>
              <w:rPr>
                <w:rFonts w:ascii="Verdana" w:eastAsia="Verdana" w:hAnsi="Verdana" w:cs="Verdana"/>
                <w:sz w:val="3"/>
                <w:szCs w:val="3"/>
              </w:rPr>
            </w:pPr>
          </w:p>
        </w:tc>
      </w:tr>
    </w:tbl>
    <w:p w:rsidR="0067709E" w:rsidRDefault="0067709E">
      <w:pPr>
        <w:widowControl w:val="0"/>
        <w:spacing w:before="9"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67709E" w:rsidRDefault="00AC0716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Annotazioni: </w:t>
      </w:r>
    </w:p>
    <w:p w:rsidR="0067709E" w:rsidRDefault="0067709E">
      <w:pPr>
        <w:widowControl w:val="0"/>
        <w:spacing w:before="9" w:after="0" w:line="240" w:lineRule="auto"/>
        <w:ind w:left="1134"/>
        <w:rPr>
          <w:rFonts w:ascii="Verdana" w:eastAsia="Verdana" w:hAnsi="Verdana" w:cs="Verdana"/>
          <w:b/>
          <w:sz w:val="24"/>
          <w:szCs w:val="24"/>
        </w:rPr>
      </w:pP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(Esempio:utilizza un canale dì apprendimento privilegiato; si distingue nel disegno; elabora contemporaneamente diversi stimoli visivi, uditivi, propriocettivi...)</w:t>
      </w:r>
    </w:p>
    <w:p w:rsidR="0067709E" w:rsidRDefault="0067709E">
      <w:pPr>
        <w:widowControl w:val="0"/>
        <w:spacing w:after="0" w:line="275" w:lineRule="auto"/>
        <w:rPr>
          <w:rFonts w:ascii="Verdana" w:eastAsia="Verdana" w:hAnsi="Verdana" w:cs="Verdana"/>
          <w:sz w:val="24"/>
          <w:szCs w:val="24"/>
        </w:rPr>
      </w:pP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67709E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</w:p>
    <w:p w:rsidR="0067709E" w:rsidRDefault="0067709E">
      <w:pPr>
        <w:widowControl w:val="0"/>
        <w:spacing w:before="9"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67709E" w:rsidRDefault="0067709E">
      <w:pPr>
        <w:widowControl w:val="0"/>
        <w:spacing w:before="9"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67709E" w:rsidRDefault="00AC0716">
      <w:pPr>
        <w:widowControl w:val="0"/>
        <w:numPr>
          <w:ilvl w:val="0"/>
          <w:numId w:val="4"/>
        </w:numPr>
        <w:spacing w:after="0" w:line="240" w:lineRule="auto"/>
        <w:ind w:right="1729"/>
        <w:rPr>
          <w:rFonts w:ascii="Verdana" w:eastAsia="Verdana" w:hAnsi="Verdana" w:cs="Verdana"/>
          <w:b/>
          <w:sz w:val="28"/>
          <w:szCs w:val="28"/>
          <w:highlight w:val="white"/>
        </w:rPr>
      </w:pPr>
      <w:r>
        <w:rPr>
          <w:rFonts w:ascii="Verdana" w:eastAsia="Verdana" w:hAnsi="Verdana" w:cs="Verdana"/>
          <w:b/>
          <w:sz w:val="28"/>
          <w:szCs w:val="28"/>
        </w:rPr>
        <w:t>Compilazione griglia osservativ</w:t>
      </w:r>
      <w:r>
        <w:rPr>
          <w:rFonts w:ascii="Verdana" w:eastAsia="Verdana" w:hAnsi="Verdana" w:cs="Verdana"/>
          <w:b/>
          <w:sz w:val="28"/>
          <w:szCs w:val="28"/>
          <w:highlight w:val="white"/>
        </w:rPr>
        <w:t xml:space="preserve">a, che tiene conto dei </w:t>
      </w:r>
      <w:r>
        <w:rPr>
          <w:rFonts w:ascii="Verdana" w:eastAsia="Verdana" w:hAnsi="Verdana" w:cs="Verdana"/>
          <w:b/>
          <w:sz w:val="28"/>
          <w:szCs w:val="28"/>
          <w:highlight w:val="white"/>
          <w:u w:val="single"/>
        </w:rPr>
        <w:t xml:space="preserve">punti di debolezza </w:t>
      </w:r>
      <w:r>
        <w:rPr>
          <w:rFonts w:ascii="Verdana" w:eastAsia="Verdana" w:hAnsi="Verdana" w:cs="Verdana"/>
          <w:b/>
          <w:sz w:val="28"/>
          <w:szCs w:val="28"/>
          <w:highlight w:val="white"/>
        </w:rPr>
        <w:t>dell’alunno/a in relazione al suo contesto scolastico</w:t>
      </w:r>
    </w:p>
    <w:p w:rsidR="0067709E" w:rsidRDefault="0067709E">
      <w:pPr>
        <w:widowControl w:val="0"/>
        <w:spacing w:after="0" w:line="240" w:lineRule="auto"/>
        <w:ind w:right="1729"/>
        <w:rPr>
          <w:rFonts w:ascii="Verdana" w:eastAsia="Verdana" w:hAnsi="Verdana" w:cs="Verdana"/>
          <w:b/>
          <w:sz w:val="28"/>
          <w:szCs w:val="28"/>
          <w:highlight w:val="white"/>
        </w:rPr>
      </w:pPr>
    </w:p>
    <w:p w:rsidR="0067709E" w:rsidRDefault="00AC0716">
      <w:pPr>
        <w:widowControl w:val="0"/>
        <w:numPr>
          <w:ilvl w:val="0"/>
          <w:numId w:val="4"/>
        </w:numPr>
        <w:spacing w:after="0" w:line="240" w:lineRule="auto"/>
        <w:ind w:left="1134" w:right="87" w:hanging="283"/>
        <w:rPr>
          <w:rFonts w:ascii="Verdana" w:eastAsia="Verdana" w:hAnsi="Verdana" w:cs="Verdana"/>
          <w:i/>
          <w:sz w:val="28"/>
          <w:szCs w:val="28"/>
          <w:highlight w:val="white"/>
        </w:rPr>
      </w:pPr>
      <w:r>
        <w:rPr>
          <w:rFonts w:ascii="Verdana" w:eastAsia="Verdana" w:hAnsi="Verdana" w:cs="Verdana"/>
          <w:i/>
          <w:sz w:val="28"/>
          <w:szCs w:val="28"/>
          <w:highlight w:val="white"/>
        </w:rPr>
        <w:t xml:space="preserve">Al fine di personalizzare massimamente il presente documento, cancellare le voci che non interessano; parimenti è possibile (anzi consigliato) aggiungere eventuali altre voci </w:t>
      </w:r>
    </w:p>
    <w:p w:rsidR="0067709E" w:rsidRDefault="0067709E">
      <w:pPr>
        <w:widowControl w:val="0"/>
        <w:spacing w:after="0" w:line="240" w:lineRule="auto"/>
        <w:ind w:left="1134" w:right="1729"/>
        <w:rPr>
          <w:rFonts w:ascii="Verdana" w:eastAsia="Verdana" w:hAnsi="Verdana" w:cs="Verdana"/>
          <w:b/>
          <w:sz w:val="28"/>
          <w:szCs w:val="28"/>
          <w:highlight w:val="white"/>
        </w:rPr>
      </w:pPr>
    </w:p>
    <w:p w:rsidR="0067709E" w:rsidRDefault="0067709E">
      <w:pPr>
        <w:widowControl w:val="0"/>
        <w:spacing w:after="0" w:line="240" w:lineRule="auto"/>
        <w:ind w:left="1134" w:right="1729"/>
        <w:rPr>
          <w:rFonts w:ascii="Verdana" w:eastAsia="Verdana" w:hAnsi="Verdana" w:cs="Verdana"/>
          <w:b/>
          <w:sz w:val="28"/>
          <w:szCs w:val="28"/>
          <w:highlight w:val="white"/>
        </w:rPr>
      </w:pPr>
    </w:p>
    <w:p w:rsidR="0067709E" w:rsidRDefault="00AC0716">
      <w:pPr>
        <w:widowControl w:val="0"/>
        <w:spacing w:after="0" w:line="240" w:lineRule="auto"/>
        <w:ind w:left="1134" w:right="1729"/>
        <w:rPr>
          <w:rFonts w:ascii="Verdana" w:eastAsia="Verdana" w:hAnsi="Verdana" w:cs="Verdana"/>
          <w:b/>
          <w:sz w:val="28"/>
          <w:szCs w:val="28"/>
          <w:highlight w:val="white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highlight w:val="white"/>
          <w:u w:val="single"/>
        </w:rPr>
        <w:t>2. PUNTI DI DEBOLEZZA</w:t>
      </w:r>
    </w:p>
    <w:p w:rsidR="0067709E" w:rsidRDefault="00AC0716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8"/>
          <w:szCs w:val="28"/>
          <w:highlight w:val="white"/>
        </w:rPr>
      </w:pPr>
      <w:r>
        <w:rPr>
          <w:rFonts w:ascii="Verdana" w:eastAsia="Verdana" w:hAnsi="Verdana" w:cs="Verdana"/>
          <w:b/>
          <w:sz w:val="28"/>
          <w:szCs w:val="28"/>
          <w:highlight w:val="white"/>
        </w:rPr>
        <w:t>2. A  Dimensione della relazione, dell’interazione e del</w:t>
      </w:r>
      <w:r>
        <w:rPr>
          <w:rFonts w:ascii="Verdana" w:eastAsia="Verdana" w:hAnsi="Verdana" w:cs="Verdana"/>
          <w:b/>
          <w:sz w:val="28"/>
          <w:szCs w:val="28"/>
          <w:highlight w:val="white"/>
        </w:rPr>
        <w:t>la socializzazione</w:t>
      </w:r>
    </w:p>
    <w:tbl>
      <w:tblPr>
        <w:tblStyle w:val="afff7"/>
        <w:tblW w:w="1063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5"/>
        <w:gridCol w:w="750"/>
      </w:tblGrid>
      <w:tr w:rsidR="0067709E">
        <w:trPr>
          <w:trHeight w:val="405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8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Disturba i compagni/e quando ha terminato il lavoro assegnato 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8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Prende in giro i compagni/e che manifestano tempi di comprensione più lunghi 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8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Si rende non simpatico/a ai compagni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8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 xml:space="preserve">Viene isolato/a dai compagni (esempio a ricreazione) 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8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Tende a isolarsi dai compagni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8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E’ a rischio di isolamento sociale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8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Manifesta eccessiva sensibilità alla critica e ai conflitti interpersonali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8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Altro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67709E" w:rsidRDefault="0067709E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4"/>
          <w:szCs w:val="24"/>
          <w:highlight w:val="white"/>
        </w:rPr>
      </w:pPr>
    </w:p>
    <w:p w:rsidR="0067709E" w:rsidRDefault="00AC0716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sz w:val="24"/>
          <w:szCs w:val="24"/>
          <w:highlight w:val="white"/>
        </w:rPr>
        <w:t>Annotazioni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</w:t>
      </w:r>
    </w:p>
    <w:p w:rsidR="0067709E" w:rsidRDefault="0067709E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8"/>
          <w:szCs w:val="28"/>
          <w:highlight w:val="white"/>
        </w:rPr>
      </w:pPr>
    </w:p>
    <w:p w:rsidR="0067709E" w:rsidRDefault="00AC0716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8"/>
          <w:szCs w:val="28"/>
          <w:highlight w:val="white"/>
        </w:rPr>
      </w:pPr>
      <w:r>
        <w:rPr>
          <w:rFonts w:ascii="Verdana" w:eastAsia="Verdana" w:hAnsi="Verdana" w:cs="Verdana"/>
          <w:b/>
          <w:sz w:val="28"/>
          <w:szCs w:val="28"/>
          <w:highlight w:val="white"/>
        </w:rPr>
        <w:t>2. B   Dimensione della comunicazione e del linguaggio</w:t>
      </w:r>
    </w:p>
    <w:tbl>
      <w:tblPr>
        <w:tblStyle w:val="afff8"/>
        <w:tblW w:w="10740" w:type="dxa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0"/>
        <w:gridCol w:w="720"/>
      </w:tblGrid>
      <w:tr w:rsidR="0067709E">
        <w:trPr>
          <w:trHeight w:val="405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5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Si rifiuta di svolgere i compiti senza comunicarne la motivazione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206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5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Esprime un atteggiamento oppositivo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5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Utilizza la comunicazione verbale verso i compagni per provocare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5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Si rifiuta di svolgere i compiti comunicando che li ritiene troppo facili o altra motivazione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5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Si rifiuta di comunicare efficacemente anche nella relazione uno ad uno con il docente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5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Usa le competenze verbali per sfuggire o evitare determinate situazioni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5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Ha un atteggiamento reticente durante la comunicazione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5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Altro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67709E" w:rsidRDefault="0067709E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4"/>
          <w:szCs w:val="24"/>
          <w:highlight w:val="white"/>
        </w:rPr>
      </w:pPr>
    </w:p>
    <w:p w:rsidR="0067709E" w:rsidRDefault="00AC0716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sz w:val="24"/>
          <w:szCs w:val="24"/>
          <w:highlight w:val="white"/>
        </w:rPr>
        <w:t>Annotazioni: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b/>
          <w:sz w:val="28"/>
          <w:szCs w:val="28"/>
          <w:highlight w:val="white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AC0716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8"/>
          <w:szCs w:val="28"/>
          <w:highlight w:val="white"/>
        </w:rPr>
      </w:pPr>
      <w:r>
        <w:rPr>
          <w:rFonts w:ascii="Verdana" w:eastAsia="Verdana" w:hAnsi="Verdana" w:cs="Verdana"/>
          <w:b/>
          <w:sz w:val="28"/>
          <w:szCs w:val="28"/>
          <w:highlight w:val="white"/>
        </w:rPr>
        <w:lastRenderedPageBreak/>
        <w:t>2. C Dimensione dell’autonomia e dell’orientamento</w:t>
      </w:r>
    </w:p>
    <w:tbl>
      <w:tblPr>
        <w:tblStyle w:val="afff9"/>
        <w:tblW w:w="1063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5"/>
        <w:gridCol w:w="750"/>
      </w:tblGrid>
      <w:tr w:rsidR="0067709E">
        <w:trPr>
          <w:trHeight w:val="405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E’ insofferente alla routine imposta 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405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Mostra scarsa autostima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405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Disturba o interrompe le lezioni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405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Fatica a stare fermo/a nel banco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405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Appare dispersivo/a o disorganizzato/a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È eccessivamente autocritico/a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Mostra difficoltà di autocontrollo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885" w:type="dxa"/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Manifesta reazioni emotive inadeguate rispetto agli stimoli contestuali</w:t>
            </w:r>
          </w:p>
        </w:tc>
        <w:tc>
          <w:tcPr>
            <w:tcW w:w="750" w:type="dxa"/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Manifesta una certa tendenza all’isolamento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Evidenzia scarsa concretezza nella vita quotidiana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9885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6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Altro 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 w:hanging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67709E" w:rsidRDefault="0067709E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8"/>
          <w:szCs w:val="8"/>
          <w:highlight w:val="white"/>
        </w:rPr>
      </w:pPr>
    </w:p>
    <w:p w:rsidR="0067709E" w:rsidRDefault="00AC0716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sz w:val="24"/>
          <w:szCs w:val="24"/>
          <w:highlight w:val="white"/>
        </w:rPr>
        <w:t>Annotazioni: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67709E">
      <w:pPr>
        <w:widowControl w:val="0"/>
        <w:spacing w:after="0" w:line="275" w:lineRule="auto"/>
        <w:rPr>
          <w:rFonts w:ascii="Verdana" w:eastAsia="Verdana" w:hAnsi="Verdana" w:cs="Verdana"/>
          <w:sz w:val="24"/>
          <w:szCs w:val="24"/>
        </w:rPr>
      </w:pPr>
    </w:p>
    <w:p w:rsidR="0067709E" w:rsidRDefault="0067709E">
      <w:pPr>
        <w:widowControl w:val="0"/>
        <w:spacing w:after="0" w:line="275" w:lineRule="auto"/>
        <w:rPr>
          <w:rFonts w:ascii="Verdana" w:eastAsia="Verdana" w:hAnsi="Verdana" w:cs="Verdana"/>
          <w:sz w:val="24"/>
          <w:szCs w:val="24"/>
        </w:rPr>
      </w:pPr>
    </w:p>
    <w:p w:rsidR="0067709E" w:rsidRDefault="00AC0716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8"/>
          <w:szCs w:val="28"/>
          <w:highlight w:val="white"/>
        </w:rPr>
      </w:pPr>
      <w:r>
        <w:rPr>
          <w:rFonts w:ascii="Verdana" w:eastAsia="Verdana" w:hAnsi="Verdana" w:cs="Verdana"/>
          <w:b/>
          <w:sz w:val="28"/>
          <w:szCs w:val="28"/>
          <w:highlight w:val="white"/>
        </w:rPr>
        <w:t>2. D Dimensione cognitiva, neuropsicologica e dell’apprendimento</w:t>
      </w:r>
    </w:p>
    <w:tbl>
      <w:tblPr>
        <w:tblStyle w:val="afffa"/>
        <w:tblW w:w="10770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0"/>
        <w:gridCol w:w="750"/>
      </w:tblGrid>
      <w:tr w:rsidR="0067709E">
        <w:trPr>
          <w:trHeight w:val="405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1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E’ riluttante ad esercitarsi in abilità già padroneggiate  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6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1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Non chiede ulteriori lavori quando ne ha finito uno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67709E">
            <w:pPr>
              <w:numPr>
                <w:ilvl w:val="0"/>
                <w:numId w:val="1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1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Manifesta frustrazione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1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Manifesta forte volontà, impazienza verso la lentezza altrui e antipatia verso le attività di routine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1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Adotta uno stile eccessivamente perfezionista e rigido, focalizzandosi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eccessivamente su alcuni dettagli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7709E">
        <w:trPr>
          <w:trHeight w:val="317"/>
        </w:trPr>
        <w:tc>
          <w:tcPr>
            <w:tcW w:w="10020" w:type="dxa"/>
            <w:tcBorders>
              <w:right w:val="single" w:sz="4" w:space="0" w:color="000000"/>
            </w:tcBorders>
          </w:tcPr>
          <w:p w:rsidR="0067709E" w:rsidRDefault="00AC0716">
            <w:pPr>
              <w:numPr>
                <w:ilvl w:val="0"/>
                <w:numId w:val="1"/>
              </w:num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Altro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67709E" w:rsidRDefault="0067709E">
            <w:pPr>
              <w:spacing w:after="0" w:line="273" w:lineRule="auto"/>
              <w:ind w:left="113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67709E" w:rsidRDefault="0067709E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4"/>
          <w:szCs w:val="24"/>
          <w:highlight w:val="white"/>
        </w:rPr>
      </w:pPr>
    </w:p>
    <w:p w:rsidR="0067709E" w:rsidRDefault="00AC0716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sz w:val="24"/>
          <w:szCs w:val="24"/>
          <w:highlight w:val="white"/>
        </w:rPr>
        <w:t>Annotazioni: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</w:t>
      </w:r>
      <w:r>
        <w:rPr>
          <w:rFonts w:ascii="Verdana" w:eastAsia="Verdana" w:hAnsi="Verdana" w:cs="Verdana"/>
          <w:sz w:val="24"/>
          <w:szCs w:val="24"/>
        </w:rPr>
        <w:t>…………………………………………………</w:t>
      </w:r>
    </w:p>
    <w:p w:rsidR="0067709E" w:rsidRDefault="00AC0716">
      <w:pPr>
        <w:widowControl w:val="0"/>
        <w:spacing w:after="0" w:line="275" w:lineRule="auto"/>
        <w:ind w:left="113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67709E" w:rsidRDefault="0067709E">
      <w:pPr>
        <w:widowControl w:val="0"/>
        <w:spacing w:after="0" w:line="275" w:lineRule="auto"/>
        <w:rPr>
          <w:rFonts w:ascii="Verdana" w:eastAsia="Verdana" w:hAnsi="Verdana" w:cs="Verdana"/>
          <w:sz w:val="24"/>
          <w:szCs w:val="24"/>
        </w:rPr>
      </w:pPr>
    </w:p>
    <w:p w:rsidR="0067709E" w:rsidRDefault="0067709E">
      <w:pPr>
        <w:widowControl w:val="0"/>
        <w:spacing w:after="0" w:line="275" w:lineRule="auto"/>
        <w:rPr>
          <w:rFonts w:ascii="Verdana" w:eastAsia="Verdana" w:hAnsi="Verdana" w:cs="Verdana"/>
          <w:sz w:val="24"/>
          <w:szCs w:val="24"/>
        </w:rPr>
      </w:pPr>
    </w:p>
    <w:p w:rsidR="0067709E" w:rsidRDefault="0067709E">
      <w:pPr>
        <w:widowControl w:val="0"/>
        <w:spacing w:after="0" w:line="275" w:lineRule="auto"/>
        <w:rPr>
          <w:rFonts w:ascii="Verdana" w:eastAsia="Verdana" w:hAnsi="Verdana" w:cs="Verdana"/>
          <w:sz w:val="24"/>
          <w:szCs w:val="24"/>
        </w:rPr>
      </w:pPr>
    </w:p>
    <w:p w:rsidR="0067709E" w:rsidRDefault="00AC0716">
      <w:pPr>
        <w:widowControl w:val="0"/>
        <w:spacing w:before="240" w:after="240" w:line="240" w:lineRule="auto"/>
        <w:ind w:left="1134"/>
        <w:rPr>
          <w:rFonts w:ascii="Verdana" w:eastAsia="Verdana" w:hAnsi="Verdana" w:cs="Verdana"/>
          <w:b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sz w:val="40"/>
          <w:szCs w:val="40"/>
          <w:highlight w:val="white"/>
        </w:rPr>
        <w:t>SECONDA PARTE: STRATEGIE DIDATTICHE</w:t>
      </w:r>
      <w:r>
        <w:rPr>
          <w:rFonts w:ascii="Verdana" w:eastAsia="Verdana" w:hAnsi="Verdana" w:cs="Verdana"/>
          <w:b/>
          <w:sz w:val="24"/>
          <w:szCs w:val="24"/>
          <w:highlight w:val="white"/>
        </w:rPr>
        <w:t xml:space="preserve">: </w:t>
      </w:r>
    </w:p>
    <w:tbl>
      <w:tblPr>
        <w:tblStyle w:val="afffb"/>
        <w:tblW w:w="13050" w:type="dxa"/>
        <w:tblInd w:w="1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970"/>
        <w:gridCol w:w="3690"/>
        <w:gridCol w:w="3555"/>
      </w:tblGrid>
      <w:tr w:rsidR="0067709E">
        <w:trPr>
          <w:trHeight w:val="77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AC0716">
            <w:pPr>
              <w:spacing w:before="240"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DIMENSIONE 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AC0716">
            <w:pPr>
              <w:spacing w:before="240" w:after="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  <w:t>OBIETTIVI degli ASPETTI DA POTENZIARE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before="240" w:after="240" w:line="240" w:lineRule="auto"/>
              <w:rPr>
                <w:rFonts w:ascii="Verdana" w:eastAsia="Verdana" w:hAnsi="Verdana" w:cs="Verdana"/>
                <w:b/>
                <w:sz w:val="2"/>
                <w:szCs w:val="2"/>
                <w:highlight w:val="white"/>
              </w:rPr>
            </w:pPr>
          </w:p>
          <w:p w:rsidR="0067709E" w:rsidRDefault="00AC0716">
            <w:pPr>
              <w:spacing w:before="240" w:after="240" w:line="240" w:lineRule="auto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  <w:t>OBIETTIVI degli ASPETTI DA MIGLIORARE</w:t>
            </w:r>
          </w:p>
          <w:p w:rsidR="0067709E" w:rsidRDefault="0067709E">
            <w:pPr>
              <w:spacing w:before="240" w:after="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709E" w:rsidRDefault="00AC0716">
            <w:pPr>
              <w:spacing w:before="240" w:after="240" w:line="240" w:lineRule="auto"/>
              <w:ind w:left="31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  <w:t xml:space="preserve">METODOLOGIA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(CANCELLARE LE VOCI CHE NON INTERESSANO, LASCIARE LE VOCI RITENUTE ADATTE, AGGIUNGERNE DI NUOVE)</w:t>
            </w:r>
          </w:p>
        </w:tc>
      </w:tr>
      <w:tr w:rsidR="0067709E">
        <w:trPr>
          <w:trHeight w:val="77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AC0716">
            <w:pPr>
              <w:spacing w:before="240"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  <w:highlight w:val="white"/>
              </w:rPr>
              <w:t>A  Dimensione della relazione, dell’interazione e della socializzazione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before="240" w:after="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before="240" w:after="240" w:line="240" w:lineRule="auto"/>
              <w:ind w:left="31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709E" w:rsidRDefault="00AC0716">
            <w:pPr>
              <w:numPr>
                <w:ilvl w:val="0"/>
                <w:numId w:val="2"/>
              </w:numPr>
              <w:spacing w:before="240" w:after="0"/>
              <w:ind w:left="36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Stabilire delle regole per lo svolgimento delle attività alternative.</w:t>
            </w:r>
          </w:p>
          <w:p w:rsidR="0067709E" w:rsidRDefault="00AC0716">
            <w:pPr>
              <w:numPr>
                <w:ilvl w:val="0"/>
                <w:numId w:val="2"/>
              </w:numPr>
              <w:spacing w:before="240" w:after="0"/>
              <w:ind w:left="36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bookmarkStart w:id="2" w:name="_heading=h.3sias0xv6vhh" w:colFirst="0" w:colLast="0"/>
            <w:bookmarkEnd w:id="2"/>
            <w:r>
              <w:rPr>
                <w:rFonts w:ascii="Verdana" w:eastAsia="Verdana" w:hAnsi="Verdana" w:cs="Verdana"/>
                <w:sz w:val="24"/>
                <w:szCs w:val="24"/>
              </w:rPr>
              <w:t xml:space="preserve">Promuovere l’apprendimento collaborativo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organizzando attività in coppia o in piccolo gruppo.</w:t>
            </w:r>
          </w:p>
          <w:p w:rsidR="0067709E" w:rsidRDefault="00AC0716">
            <w:pPr>
              <w:numPr>
                <w:ilvl w:val="0"/>
                <w:numId w:val="2"/>
              </w:numPr>
              <w:spacing w:before="240" w:after="0"/>
              <w:ind w:left="36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bookmarkStart w:id="3" w:name="_heading=h.bc86u2krfeai" w:colFirst="0" w:colLast="0"/>
            <w:bookmarkEnd w:id="3"/>
            <w:r>
              <w:rPr>
                <w:rFonts w:ascii="Verdana" w:eastAsia="Verdana" w:hAnsi="Verdana" w:cs="Verdana"/>
                <w:sz w:val="24"/>
                <w:szCs w:val="24"/>
              </w:rPr>
              <w:t>Promuovere la didattica meta-emotiva (si intende la comprensione che il soggetto ha della natura e delle cause delle emozioni e la capacità del soggetto di contro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llare e regolare l’espressione delle emozioni.</w:t>
            </w:r>
          </w:p>
          <w:p w:rsidR="0067709E" w:rsidRDefault="00AC0716">
            <w:pPr>
              <w:numPr>
                <w:ilvl w:val="0"/>
                <w:numId w:val="2"/>
              </w:numPr>
              <w:spacing w:before="240" w:after="0"/>
              <w:ind w:left="36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bookmarkStart w:id="4" w:name="_heading=h.1829dq8zezyq" w:colFirst="0" w:colLast="0"/>
            <w:bookmarkEnd w:id="4"/>
            <w:r>
              <w:rPr>
                <w:rFonts w:ascii="Verdana" w:eastAsia="Verdana" w:hAnsi="Verdana" w:cs="Verdana"/>
                <w:sz w:val="24"/>
                <w:szCs w:val="24"/>
              </w:rPr>
              <w:t>Stimolare situazioni di confronto e negoziazione di significati e competenze, attraverso procedure e discussioni riflessive di gruppo.</w:t>
            </w:r>
          </w:p>
          <w:p w:rsidR="0067709E" w:rsidRDefault="00AC0716">
            <w:pPr>
              <w:numPr>
                <w:ilvl w:val="0"/>
                <w:numId w:val="2"/>
              </w:numPr>
              <w:spacing w:before="240" w:after="0"/>
              <w:ind w:left="36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bookmarkStart w:id="5" w:name="_heading=h.bih10r2d1k39" w:colFirst="0" w:colLast="0"/>
            <w:bookmarkEnd w:id="5"/>
            <w:r>
              <w:rPr>
                <w:rFonts w:ascii="Verdana" w:eastAsia="Verdana" w:hAnsi="Verdana" w:cs="Verdana"/>
                <w:sz w:val="24"/>
                <w:szCs w:val="24"/>
              </w:rPr>
              <w:t>Spiegare chiaramente i comportamenti adeguati e quelli inadeguati rilevand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one le caratteristiche positive e negative nonché le possibili conseguenze.</w:t>
            </w:r>
          </w:p>
          <w:p w:rsidR="0067709E" w:rsidRDefault="00AC0716">
            <w:pPr>
              <w:numPr>
                <w:ilvl w:val="0"/>
                <w:numId w:val="2"/>
              </w:numPr>
              <w:spacing w:before="240" w:after="0"/>
              <w:ind w:left="36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bookmarkStart w:id="6" w:name="_heading=h.u469aw3f3pui" w:colFirst="0" w:colLast="0"/>
            <w:bookmarkEnd w:id="6"/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Proporre attività di rinforzo delle abilità sociali (cooperative learning, giochi di ruolo, attività mirate al conseguimento di queste abilità).</w:t>
            </w:r>
          </w:p>
          <w:p w:rsidR="0067709E" w:rsidRDefault="00AC0716">
            <w:pPr>
              <w:spacing w:before="240" w:after="240" w:line="240" w:lineRule="auto"/>
              <w:ind w:left="31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Insegnare le abilità sociali agendo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come modello e stimolare il loro utilizzo attraverso giochi di ruolo.</w:t>
            </w:r>
          </w:p>
        </w:tc>
      </w:tr>
      <w:tr w:rsidR="0067709E">
        <w:trPr>
          <w:trHeight w:val="77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AC0716">
            <w:pPr>
              <w:spacing w:before="240" w:after="0"/>
              <w:rPr>
                <w:rFonts w:ascii="Verdana" w:eastAsia="Verdana" w:hAnsi="Verdana" w:cs="Verdana"/>
                <w:b/>
                <w:sz w:val="28"/>
                <w:szCs w:val="28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B Del linguaggio e della comunicazione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before="240" w:after="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before="240" w:after="240" w:line="240" w:lineRule="auto"/>
              <w:ind w:left="31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709E" w:rsidRDefault="00AC0716">
            <w:pPr>
              <w:numPr>
                <w:ilvl w:val="0"/>
                <w:numId w:val="7"/>
              </w:numPr>
              <w:spacing w:before="240" w:after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Valorizzare nella didattica linguaggi comunicativi altri dal codice scritto (linguaggio iconografico, parlato), utilizzando mediatori didattici quali immagini, disegni e riepiloghi a voce.</w:t>
            </w:r>
          </w:p>
          <w:p w:rsidR="0067709E" w:rsidRDefault="00AC0716">
            <w:pPr>
              <w:numPr>
                <w:ilvl w:val="0"/>
                <w:numId w:val="7"/>
              </w:numPr>
              <w:spacing w:before="240" w:after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Promuovere inferenze, integrazioni e collegamenti tra le conoscenz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e le discipline.</w:t>
            </w:r>
          </w:p>
          <w:p w:rsidR="0067709E" w:rsidRDefault="00AC0716">
            <w:pPr>
              <w:spacing w:before="240" w:after="240" w:line="240" w:lineRule="auto"/>
              <w:ind w:left="31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Proporre momenti di “peer tutoring”.</w:t>
            </w:r>
          </w:p>
        </w:tc>
      </w:tr>
      <w:tr w:rsidR="0067709E">
        <w:trPr>
          <w:trHeight w:val="77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AC0716">
            <w:pPr>
              <w:spacing w:before="240"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C Dell’autonomia e dell’orientamento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before="240" w:after="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before="240" w:after="240" w:line="240" w:lineRule="auto"/>
              <w:ind w:left="31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709E" w:rsidRDefault="00AC0716">
            <w:pPr>
              <w:numPr>
                <w:ilvl w:val="0"/>
                <w:numId w:val="10"/>
              </w:numPr>
              <w:spacing w:before="240" w:after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Promuovere processi metacognitivi per sollecitare nell’alunno/a l’autocontrollo e l’autovalutazione dei propri processi di apprendimento (apprendimento autoregolato).</w:t>
            </w:r>
          </w:p>
          <w:p w:rsidR="0067709E" w:rsidRDefault="00AC0716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Privilegiare attività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ab/>
              <w:t>pragmatiche con agganci operativi.</w:t>
            </w:r>
          </w:p>
          <w:p w:rsidR="0067709E" w:rsidRDefault="00AC0716">
            <w:pPr>
              <w:spacing w:before="240" w:after="240" w:line="240" w:lineRule="auto"/>
              <w:ind w:left="310"/>
              <w:rPr>
                <w:rFonts w:ascii="Verdana" w:eastAsia="Verdana" w:hAnsi="Verdana" w:cs="Verdana"/>
                <w:b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Favorire attività volte a migli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orare le abilità visuo-spaziali e organizzative.</w:t>
            </w:r>
          </w:p>
        </w:tc>
      </w:tr>
      <w:tr w:rsidR="0067709E">
        <w:trPr>
          <w:trHeight w:val="48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AC0716">
            <w:pPr>
              <w:spacing w:before="240"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D. Cognitiva, neuropsicologica e dell’apprendimento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67709E">
            <w:pPr>
              <w:spacing w:before="240" w:after="0"/>
              <w:jc w:val="both"/>
              <w:rPr>
                <w:rFonts w:ascii="Verdana" w:eastAsia="Verdana" w:hAnsi="Verdana" w:cs="Verdana"/>
                <w:sz w:val="24"/>
                <w:szCs w:val="24"/>
                <w:highlight w:val="magenta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09E" w:rsidRDefault="00AC0716">
            <w:pPr>
              <w:spacing w:before="240" w:after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709E" w:rsidRDefault="00AC0716">
            <w:pPr>
              <w:numPr>
                <w:ilvl w:val="0"/>
                <w:numId w:val="9"/>
              </w:numPr>
              <w:spacing w:before="240" w:after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Privilegiare l’apprendimento dall’esperienza e la didattica laboratoriale.</w:t>
            </w:r>
          </w:p>
          <w:p w:rsidR="0067709E" w:rsidRDefault="00AC0716">
            <w:pPr>
              <w:numPr>
                <w:ilvl w:val="0"/>
                <w:numId w:val="9"/>
              </w:numPr>
              <w:spacing w:after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bookmarkStart w:id="7" w:name="_heading=h.nibl9wagb3xm" w:colFirst="0" w:colLast="0"/>
            <w:bookmarkEnd w:id="7"/>
            <w:r>
              <w:rPr>
                <w:rFonts w:ascii="Verdana" w:eastAsia="Verdana" w:hAnsi="Verdana" w:cs="Verdana"/>
                <w:sz w:val="24"/>
                <w:szCs w:val="24"/>
              </w:rPr>
              <w:t xml:space="preserve">Differenziare le proposte formative per livelli diversi di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 xml:space="preserve">difficoltà, che possono riguardare complessità, approfondimento, astrazione. </w:t>
            </w:r>
          </w:p>
          <w:p w:rsidR="0067709E" w:rsidRDefault="00AC0716">
            <w:pPr>
              <w:numPr>
                <w:ilvl w:val="0"/>
                <w:numId w:val="9"/>
              </w:numPr>
              <w:spacing w:after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bookmarkStart w:id="8" w:name="_heading=h.4f2f167pii0j" w:colFirst="0" w:colLast="0"/>
            <w:bookmarkEnd w:id="8"/>
            <w:r>
              <w:rPr>
                <w:rFonts w:ascii="Verdana" w:eastAsia="Verdana" w:hAnsi="Verdana" w:cs="Verdana"/>
                <w:sz w:val="24"/>
                <w:szCs w:val="24"/>
              </w:rPr>
              <w:t>Compattazione: gestire la parte della proposta formativa cui si può rinunciare perché già padroneggiata dall’alunno/a.</w:t>
            </w:r>
          </w:p>
          <w:p w:rsidR="0067709E" w:rsidRDefault="00AC0716">
            <w:pPr>
              <w:numPr>
                <w:ilvl w:val="0"/>
                <w:numId w:val="9"/>
              </w:numPr>
              <w:spacing w:after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bookmarkStart w:id="9" w:name="_heading=h.vu4xb62cv1rs" w:colFirst="0" w:colLast="0"/>
            <w:bookmarkEnd w:id="9"/>
            <w:r>
              <w:rPr>
                <w:rFonts w:ascii="Verdana" w:eastAsia="Verdana" w:hAnsi="Verdana" w:cs="Verdana"/>
                <w:sz w:val="24"/>
                <w:szCs w:val="24"/>
              </w:rPr>
              <w:t>Quando viene assegnato un compito indicare con chiarezza quali siano i più difficili tra i vari esercizi.</w:t>
            </w:r>
          </w:p>
          <w:p w:rsidR="0067709E" w:rsidRDefault="00AC0716">
            <w:pPr>
              <w:numPr>
                <w:ilvl w:val="0"/>
                <w:numId w:val="9"/>
              </w:numPr>
              <w:spacing w:after="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bookmarkStart w:id="10" w:name="_heading=h.on7m9pk4z8ix" w:colFirst="0" w:colLast="0"/>
            <w:bookmarkEnd w:id="10"/>
            <w:r>
              <w:rPr>
                <w:rFonts w:ascii="Verdana" w:eastAsia="Verdana" w:hAnsi="Verdana" w:cs="Verdana"/>
                <w:sz w:val="24"/>
                <w:szCs w:val="24"/>
              </w:rPr>
              <w:t>Usare il rinforzo positivo attraverso feedback informativi che riconoscono l’impegno, la competenza acquisita e orientano verso l’obiettivo da consegu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ire.</w:t>
            </w:r>
          </w:p>
          <w:p w:rsidR="0067709E" w:rsidRDefault="00AC0716">
            <w:pPr>
              <w:spacing w:before="240" w:after="0"/>
              <w:ind w:left="425"/>
              <w:rPr>
                <w:rFonts w:ascii="Verdana" w:eastAsia="Verdana" w:hAnsi="Verdana" w:cs="Verdana"/>
                <w:sz w:val="24"/>
                <w:szCs w:val="24"/>
              </w:rPr>
            </w:pPr>
            <w:bookmarkStart w:id="11" w:name="_heading=h.7g6lnrqstsh6" w:colFirst="0" w:colLast="0"/>
            <w:bookmarkEnd w:id="11"/>
            <w:r>
              <w:rPr>
                <w:rFonts w:ascii="Verdana" w:eastAsia="Verdana" w:hAnsi="Verdana" w:cs="Verdana"/>
                <w:sz w:val="24"/>
                <w:szCs w:val="24"/>
              </w:rPr>
              <w:t>-Promuovere l’apprendimento significativo attraverso l’uso e la co-costruzione di organizzatori.</w:t>
            </w:r>
          </w:p>
        </w:tc>
      </w:tr>
    </w:tbl>
    <w:p w:rsidR="0067709E" w:rsidRDefault="0067709E">
      <w:pPr>
        <w:widowControl w:val="0"/>
        <w:spacing w:after="0" w:line="271" w:lineRule="auto"/>
        <w:rPr>
          <w:rFonts w:ascii="Verdana" w:eastAsia="Verdana" w:hAnsi="Verdana" w:cs="Verdana"/>
          <w:sz w:val="24"/>
          <w:szCs w:val="24"/>
        </w:rPr>
        <w:sectPr w:rsidR="0067709E">
          <w:pgSz w:w="16840" w:h="11910" w:orient="landscape"/>
          <w:pgMar w:top="780" w:right="1220" w:bottom="580" w:left="480" w:header="737" w:footer="296" w:gutter="0"/>
          <w:pgNumType w:start="1"/>
          <w:cols w:space="720"/>
        </w:sectPr>
      </w:pPr>
      <w:bookmarkStart w:id="12" w:name="_heading=h.4tdo3pk8ggi1" w:colFirst="0" w:colLast="0"/>
      <w:bookmarkEnd w:id="12"/>
    </w:p>
    <w:p w:rsidR="0067709E" w:rsidRDefault="00AC0716">
      <w:pPr>
        <w:widowControl w:val="0"/>
        <w:tabs>
          <w:tab w:val="left" w:pos="1057"/>
        </w:tabs>
        <w:spacing w:after="0" w:line="240" w:lineRule="auto"/>
        <w:ind w:right="375" w:firstLine="1701"/>
        <w:jc w:val="both"/>
        <w:rPr>
          <w:rFonts w:ascii="Verdana" w:eastAsia="Verdana" w:hAnsi="Verdana" w:cs="Verdana"/>
          <w:b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lastRenderedPageBreak/>
        <w:t xml:space="preserve">   </w:t>
      </w:r>
    </w:p>
    <w:p w:rsidR="0067709E" w:rsidRDefault="0067709E">
      <w:pPr>
        <w:widowControl w:val="0"/>
        <w:tabs>
          <w:tab w:val="left" w:pos="1057"/>
        </w:tabs>
        <w:spacing w:after="0" w:line="240" w:lineRule="auto"/>
        <w:ind w:right="375" w:firstLine="1701"/>
        <w:jc w:val="both"/>
        <w:rPr>
          <w:rFonts w:ascii="Verdana" w:eastAsia="Verdana" w:hAnsi="Verdana" w:cs="Verdana"/>
          <w:b/>
          <w:sz w:val="40"/>
          <w:szCs w:val="40"/>
        </w:rPr>
      </w:pPr>
    </w:p>
    <w:p w:rsidR="0067709E" w:rsidRDefault="0067709E">
      <w:pPr>
        <w:widowControl w:val="0"/>
        <w:tabs>
          <w:tab w:val="left" w:pos="1057"/>
        </w:tabs>
        <w:spacing w:after="0" w:line="240" w:lineRule="auto"/>
        <w:ind w:right="375" w:firstLine="1701"/>
        <w:jc w:val="both"/>
        <w:rPr>
          <w:rFonts w:ascii="Verdana" w:eastAsia="Verdana" w:hAnsi="Verdana" w:cs="Verdana"/>
          <w:b/>
          <w:sz w:val="40"/>
          <w:szCs w:val="40"/>
        </w:rPr>
      </w:pPr>
    </w:p>
    <w:p w:rsidR="0067709E" w:rsidRDefault="0067709E">
      <w:pPr>
        <w:widowControl w:val="0"/>
        <w:tabs>
          <w:tab w:val="left" w:pos="1057"/>
        </w:tabs>
        <w:spacing w:after="0" w:line="240" w:lineRule="auto"/>
        <w:ind w:right="375" w:firstLine="1701"/>
        <w:jc w:val="both"/>
        <w:rPr>
          <w:rFonts w:ascii="Verdana" w:eastAsia="Verdana" w:hAnsi="Verdana" w:cs="Verdana"/>
          <w:b/>
          <w:sz w:val="40"/>
          <w:szCs w:val="40"/>
        </w:rPr>
      </w:pPr>
    </w:p>
    <w:p w:rsidR="0067709E" w:rsidRDefault="0067709E">
      <w:pPr>
        <w:widowControl w:val="0"/>
        <w:tabs>
          <w:tab w:val="left" w:pos="1057"/>
        </w:tabs>
        <w:spacing w:after="0" w:line="240" w:lineRule="auto"/>
        <w:ind w:right="375" w:firstLine="1701"/>
        <w:jc w:val="both"/>
        <w:rPr>
          <w:rFonts w:ascii="Verdana" w:eastAsia="Verdana" w:hAnsi="Verdana" w:cs="Verdana"/>
          <w:b/>
          <w:sz w:val="40"/>
          <w:szCs w:val="40"/>
        </w:rPr>
      </w:pPr>
    </w:p>
    <w:p w:rsidR="0067709E" w:rsidRDefault="0067709E">
      <w:pPr>
        <w:widowControl w:val="0"/>
        <w:tabs>
          <w:tab w:val="left" w:pos="1057"/>
        </w:tabs>
        <w:spacing w:after="0" w:line="240" w:lineRule="auto"/>
        <w:ind w:right="375" w:firstLine="1701"/>
        <w:jc w:val="both"/>
        <w:rPr>
          <w:rFonts w:ascii="Verdana" w:eastAsia="Verdana" w:hAnsi="Verdana" w:cs="Verdana"/>
          <w:b/>
          <w:sz w:val="40"/>
          <w:szCs w:val="40"/>
        </w:rPr>
      </w:pPr>
    </w:p>
    <w:p w:rsidR="0067709E" w:rsidRDefault="00AC0716">
      <w:pPr>
        <w:widowControl w:val="0"/>
        <w:tabs>
          <w:tab w:val="left" w:pos="1057"/>
        </w:tabs>
        <w:spacing w:after="0" w:line="240" w:lineRule="auto"/>
        <w:ind w:right="375" w:firstLine="1701"/>
        <w:jc w:val="both"/>
        <w:rPr>
          <w:rFonts w:ascii="Verdana" w:eastAsia="Verdana" w:hAnsi="Verdana" w:cs="Verdana"/>
          <w:b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 xml:space="preserve">TERZA PARTE </w:t>
      </w:r>
    </w:p>
    <w:p w:rsidR="0067709E" w:rsidRDefault="0067709E">
      <w:pPr>
        <w:widowControl w:val="0"/>
        <w:tabs>
          <w:tab w:val="left" w:pos="1057"/>
        </w:tabs>
        <w:spacing w:after="0" w:line="240" w:lineRule="auto"/>
        <w:ind w:right="375" w:firstLine="1701"/>
        <w:jc w:val="both"/>
        <w:rPr>
          <w:rFonts w:ascii="Verdana" w:eastAsia="Verdana" w:hAnsi="Verdana" w:cs="Verdana"/>
          <w:b/>
          <w:sz w:val="40"/>
          <w:szCs w:val="40"/>
          <w:highlight w:val="white"/>
        </w:rPr>
      </w:pPr>
    </w:p>
    <w:p w:rsidR="0067709E" w:rsidRDefault="0067709E">
      <w:pPr>
        <w:tabs>
          <w:tab w:val="left" w:pos="2093"/>
        </w:tabs>
        <w:ind w:left="2127"/>
        <w:rPr>
          <w:rFonts w:ascii="Verdana" w:eastAsia="Verdana" w:hAnsi="Verdana" w:cs="Verdana"/>
          <w:b/>
          <w:sz w:val="24"/>
          <w:szCs w:val="24"/>
          <w:highlight w:val="white"/>
        </w:rPr>
      </w:pPr>
    </w:p>
    <w:p w:rsidR="0067709E" w:rsidRDefault="00AC0716">
      <w:pPr>
        <w:tabs>
          <w:tab w:val="left" w:pos="2093"/>
        </w:tabs>
        <w:ind w:left="2127"/>
        <w:rPr>
          <w:rFonts w:ascii="Verdana" w:eastAsia="Verdana" w:hAnsi="Verdana" w:cs="Verdana"/>
          <w:b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sz w:val="24"/>
          <w:szCs w:val="24"/>
          <w:highlight w:val="white"/>
        </w:rPr>
        <w:t xml:space="preserve">VERIFICA: </w:t>
      </w:r>
    </w:p>
    <w:p w:rsidR="0067709E" w:rsidRDefault="0067709E">
      <w:pPr>
        <w:tabs>
          <w:tab w:val="left" w:pos="2093"/>
        </w:tabs>
        <w:ind w:left="1134"/>
        <w:rPr>
          <w:rFonts w:ascii="Verdana" w:eastAsia="Verdana" w:hAnsi="Verdana" w:cs="Verdana"/>
          <w:b/>
          <w:sz w:val="24"/>
          <w:szCs w:val="24"/>
          <w:highlight w:val="white"/>
        </w:rPr>
      </w:pPr>
    </w:p>
    <w:p w:rsidR="0067709E" w:rsidRDefault="0067709E">
      <w:pPr>
        <w:tabs>
          <w:tab w:val="left" w:pos="2093"/>
        </w:tabs>
        <w:ind w:left="1134"/>
        <w:rPr>
          <w:rFonts w:ascii="Verdana" w:eastAsia="Verdana" w:hAnsi="Verdana" w:cs="Verdana"/>
          <w:b/>
          <w:sz w:val="24"/>
          <w:szCs w:val="24"/>
          <w:highlight w:val="white"/>
        </w:rPr>
      </w:pPr>
    </w:p>
    <w:p w:rsidR="0067709E" w:rsidRDefault="00AC0716">
      <w:pPr>
        <w:tabs>
          <w:tab w:val="left" w:pos="2093"/>
        </w:tabs>
        <w:ind w:left="2127"/>
        <w:rPr>
          <w:rFonts w:ascii="Verdana" w:eastAsia="Verdana" w:hAnsi="Verdana" w:cs="Verdana"/>
          <w:b/>
          <w:sz w:val="24"/>
          <w:szCs w:val="24"/>
          <w:highlight w:val="white"/>
        </w:rPr>
        <w:sectPr w:rsidR="0067709E">
          <w:type w:val="continuous"/>
          <w:pgSz w:w="16840" w:h="11910" w:orient="landscape"/>
          <w:pgMar w:top="782" w:right="919" w:bottom="578" w:left="782" w:header="442" w:footer="584" w:gutter="0"/>
          <w:cols w:space="720"/>
        </w:sectPr>
      </w:pPr>
      <w:r>
        <w:rPr>
          <w:rFonts w:ascii="Verdana" w:eastAsia="Verdana" w:hAnsi="Verdana" w:cs="Verdana"/>
          <w:b/>
          <w:sz w:val="24"/>
          <w:szCs w:val="24"/>
          <w:highlight w:val="white"/>
        </w:rPr>
        <w:t>VALUTAZIONE:</w:t>
      </w:r>
    </w:p>
    <w:p w:rsidR="0067709E" w:rsidRDefault="00AC0716">
      <w:pPr>
        <w:jc w:val="center"/>
        <w:rPr>
          <w:rFonts w:ascii="Verdana" w:eastAsia="Verdana" w:hAnsi="Verdana" w:cs="Verdana"/>
          <w:b/>
          <w:sz w:val="28"/>
          <w:szCs w:val="28"/>
        </w:rPr>
      </w:pPr>
      <w:bookmarkStart w:id="13" w:name="_heading=h.oqeq0xzhg4x6" w:colFirst="0" w:colLast="0"/>
      <w:bookmarkEnd w:id="13"/>
      <w:r>
        <w:rPr>
          <w:rFonts w:ascii="Verdana" w:eastAsia="Verdana" w:hAnsi="Verdana" w:cs="Verdana"/>
          <w:b/>
          <w:sz w:val="28"/>
          <w:szCs w:val="28"/>
        </w:rPr>
        <w:lastRenderedPageBreak/>
        <w:t xml:space="preserve">CONDIVISIONE SCUOLA/FAMIGLIA DEL PDP </w:t>
      </w:r>
    </w:p>
    <w:p w:rsidR="0067709E" w:rsidRDefault="00AC0716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ALUNNI E ALUNNE GIFTED</w:t>
      </w:r>
    </w:p>
    <w:p w:rsidR="0067709E" w:rsidRDefault="00AC0716">
      <w:pPr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compilare una parte o l’altra</w:t>
      </w:r>
    </w:p>
    <w:tbl>
      <w:tblPr>
        <w:tblStyle w:val="afffc"/>
        <w:tblW w:w="14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7213"/>
      </w:tblGrid>
      <w:tr w:rsidR="0067709E">
        <w:tc>
          <w:tcPr>
            <w:tcW w:w="7213" w:type="dxa"/>
          </w:tcPr>
          <w:p w:rsidR="0067709E" w:rsidRDefault="0067709E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u w:val="single"/>
              </w:rPr>
              <w:t>I sottoscritti genitori/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tutori legali  .……………………………   ……………………………..…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u w:val="single"/>
              </w:rPr>
              <w:t>in disaccordo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con le indicazioni del Team docenti Consiglio della classe………………………..,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u w:val="single"/>
              </w:rPr>
              <w:t>esprimono parere contrario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alla formulazione del presente PDP PER ALUNNI/E GIFTED  per il proprio figlio/a ………………………………………………………… per l’anno scolastico…………………………………………..,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u w:val="single"/>
              </w:rPr>
              <w:t>con la seguente motivazione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……………………………………………..…… ………………………………………………………………………………………. </w:t>
            </w: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Data…………………………………………..  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                       </w:t>
            </w:r>
          </w:p>
          <w:p w:rsidR="0067709E" w:rsidRDefault="0067709E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Firma dei genitori/tutori legali</w:t>
            </w: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…………………………………………………………….</w:t>
            </w: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………………………………………………………………..</w:t>
            </w: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7213" w:type="dxa"/>
          </w:tcPr>
          <w:p w:rsidR="0067709E" w:rsidRDefault="0067709E">
            <w:pPr>
              <w:spacing w:after="0" w:line="360" w:lineRule="auto"/>
              <w:jc w:val="both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u w:val="single"/>
              </w:rPr>
              <w:t>I sottoscritti genitori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/tutori legali  .……………………………   ……………………………..…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u w:val="single"/>
              </w:rPr>
              <w:t>in accordo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con le indicazioni del team docenti/Consiglio della classe ……………………………….,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u w:val="single"/>
              </w:rPr>
              <w:t>esprimono parere favorevole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alla formulazione del presente PDP PER ALUNNI/E GIFTED</w:t>
            </w: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u w:val="single"/>
              </w:rPr>
              <w:t xml:space="preserve">ritenendolo adatto a supportare il percorso apprenditivo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per il/la proprio/a figlio/a………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…………………………………………. per l’anno scolastico……………………………………….. </w:t>
            </w: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Data…………………………………………..                            </w:t>
            </w:r>
          </w:p>
          <w:p w:rsidR="0067709E" w:rsidRDefault="0067709E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Firma dei genitori/tutori legali</w:t>
            </w: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…………………………………………………………….</w:t>
            </w: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………………………………………………………………..</w:t>
            </w:r>
          </w:p>
          <w:p w:rsidR="0067709E" w:rsidRDefault="00AC0716">
            <w:pPr>
              <w:spacing w:after="0" w:line="360" w:lineRule="auto"/>
              <w:jc w:val="both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                                                                    </w:t>
            </w:r>
          </w:p>
          <w:p w:rsidR="0067709E" w:rsidRDefault="0067709E">
            <w:pPr>
              <w:spacing w:after="0" w:line="360" w:lineRule="auto"/>
              <w:jc w:val="both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</w:tbl>
    <w:p w:rsidR="0067709E" w:rsidRDefault="0067709E">
      <w:pPr>
        <w:spacing w:line="360" w:lineRule="auto"/>
        <w:rPr>
          <w:rFonts w:ascii="Verdana" w:eastAsia="Verdana" w:hAnsi="Verdana" w:cs="Verdana"/>
          <w:b/>
          <w:color w:val="FF0000"/>
          <w:sz w:val="24"/>
          <w:szCs w:val="24"/>
        </w:rPr>
      </w:pPr>
    </w:p>
    <w:p w:rsidR="0067709E" w:rsidRDefault="0067709E">
      <w:pPr>
        <w:spacing w:line="360" w:lineRule="auto"/>
        <w:jc w:val="center"/>
        <w:rPr>
          <w:rFonts w:ascii="Verdana" w:eastAsia="Verdana" w:hAnsi="Verdana" w:cs="Verdana"/>
          <w:b/>
          <w:color w:val="FF0000"/>
          <w:sz w:val="24"/>
          <w:szCs w:val="24"/>
        </w:rPr>
      </w:pPr>
    </w:p>
    <w:p w:rsidR="0067709E" w:rsidRDefault="0067709E">
      <w:pPr>
        <w:spacing w:line="360" w:lineRule="auto"/>
        <w:jc w:val="center"/>
        <w:rPr>
          <w:rFonts w:ascii="Verdana" w:eastAsia="Verdana" w:hAnsi="Verdana" w:cs="Verdana"/>
          <w:b/>
          <w:color w:val="FF0000"/>
          <w:sz w:val="24"/>
          <w:szCs w:val="24"/>
        </w:rPr>
      </w:pPr>
    </w:p>
    <w:p w:rsidR="0067709E" w:rsidRDefault="00AC0716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FIRMA DEI DOCENTI CHE COMPONGONO IL TEAM/CONSIGLIO DI CLASSE</w:t>
      </w:r>
    </w:p>
    <w:tbl>
      <w:tblPr>
        <w:tblStyle w:val="afffd"/>
        <w:tblW w:w="91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9"/>
        <w:gridCol w:w="4573"/>
      </w:tblGrid>
      <w:tr w:rsidR="0067709E">
        <w:trPr>
          <w:jc w:val="center"/>
        </w:trPr>
        <w:tc>
          <w:tcPr>
            <w:tcW w:w="4599" w:type="dxa"/>
          </w:tcPr>
          <w:p w:rsidR="0067709E" w:rsidRDefault="00AC0716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NOME E COGNOME </w:t>
            </w:r>
          </w:p>
          <w:p w:rsidR="0067709E" w:rsidRDefault="0067709E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573" w:type="dxa"/>
          </w:tcPr>
          <w:p w:rsidR="0067709E" w:rsidRDefault="00AC0716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FIRMA</w:t>
            </w:r>
          </w:p>
        </w:tc>
      </w:tr>
      <w:tr w:rsidR="0067709E">
        <w:trPr>
          <w:jc w:val="center"/>
        </w:trPr>
        <w:tc>
          <w:tcPr>
            <w:tcW w:w="4599" w:type="dxa"/>
          </w:tcPr>
          <w:p w:rsidR="0067709E" w:rsidRDefault="0067709E">
            <w:pPr>
              <w:spacing w:before="240" w:after="0" w:line="24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573" w:type="dxa"/>
          </w:tcPr>
          <w:p w:rsidR="0067709E" w:rsidRDefault="0067709E">
            <w:pPr>
              <w:spacing w:before="240" w:after="0" w:line="24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67709E">
        <w:trPr>
          <w:jc w:val="center"/>
        </w:trPr>
        <w:tc>
          <w:tcPr>
            <w:tcW w:w="4599" w:type="dxa"/>
          </w:tcPr>
          <w:p w:rsidR="0067709E" w:rsidRDefault="0067709E">
            <w:pPr>
              <w:spacing w:before="240" w:after="0" w:line="24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573" w:type="dxa"/>
          </w:tcPr>
          <w:p w:rsidR="0067709E" w:rsidRDefault="0067709E">
            <w:pPr>
              <w:spacing w:before="240" w:after="0" w:line="24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67709E">
        <w:trPr>
          <w:jc w:val="center"/>
        </w:trPr>
        <w:tc>
          <w:tcPr>
            <w:tcW w:w="4599" w:type="dxa"/>
          </w:tcPr>
          <w:p w:rsidR="0067709E" w:rsidRDefault="0067709E">
            <w:pPr>
              <w:spacing w:before="240" w:after="0" w:line="240" w:lineRule="auto"/>
              <w:ind w:left="72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573" w:type="dxa"/>
          </w:tcPr>
          <w:p w:rsidR="0067709E" w:rsidRDefault="0067709E">
            <w:pPr>
              <w:spacing w:before="240" w:after="0" w:line="24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67709E">
        <w:trPr>
          <w:jc w:val="center"/>
        </w:trPr>
        <w:tc>
          <w:tcPr>
            <w:tcW w:w="4599" w:type="dxa"/>
          </w:tcPr>
          <w:p w:rsidR="0067709E" w:rsidRDefault="0067709E">
            <w:pPr>
              <w:spacing w:before="240" w:after="0" w:line="240" w:lineRule="auto"/>
              <w:ind w:left="72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573" w:type="dxa"/>
          </w:tcPr>
          <w:p w:rsidR="0067709E" w:rsidRDefault="0067709E">
            <w:pPr>
              <w:spacing w:before="240" w:after="0" w:line="24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67709E">
        <w:trPr>
          <w:jc w:val="center"/>
        </w:trPr>
        <w:tc>
          <w:tcPr>
            <w:tcW w:w="4599" w:type="dxa"/>
          </w:tcPr>
          <w:p w:rsidR="0067709E" w:rsidRDefault="0067709E">
            <w:pPr>
              <w:spacing w:before="240" w:after="0" w:line="240" w:lineRule="auto"/>
              <w:ind w:left="72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573" w:type="dxa"/>
          </w:tcPr>
          <w:p w:rsidR="0067709E" w:rsidRDefault="0067709E">
            <w:pPr>
              <w:spacing w:before="240" w:after="0" w:line="24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67709E">
        <w:trPr>
          <w:jc w:val="center"/>
        </w:trPr>
        <w:tc>
          <w:tcPr>
            <w:tcW w:w="4599" w:type="dxa"/>
          </w:tcPr>
          <w:p w:rsidR="0067709E" w:rsidRDefault="0067709E">
            <w:pPr>
              <w:spacing w:before="240" w:after="0" w:line="240" w:lineRule="auto"/>
              <w:ind w:left="72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573" w:type="dxa"/>
          </w:tcPr>
          <w:p w:rsidR="0067709E" w:rsidRDefault="0067709E">
            <w:pPr>
              <w:spacing w:before="240" w:after="0" w:line="24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67709E">
        <w:trPr>
          <w:jc w:val="center"/>
        </w:trPr>
        <w:tc>
          <w:tcPr>
            <w:tcW w:w="4599" w:type="dxa"/>
          </w:tcPr>
          <w:p w:rsidR="0067709E" w:rsidRDefault="0067709E">
            <w:pPr>
              <w:spacing w:before="240" w:after="0" w:line="240" w:lineRule="auto"/>
              <w:ind w:left="720"/>
              <w:jc w:val="both"/>
              <w:rPr>
                <w:rFonts w:ascii="Verdana" w:eastAsia="Verdana" w:hAnsi="Verdana" w:cs="Verdana"/>
                <w:color w:val="FF0000"/>
              </w:rPr>
            </w:pPr>
          </w:p>
        </w:tc>
        <w:tc>
          <w:tcPr>
            <w:tcW w:w="4573" w:type="dxa"/>
          </w:tcPr>
          <w:p w:rsidR="0067709E" w:rsidRDefault="0067709E">
            <w:pPr>
              <w:spacing w:before="240"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</w:p>
        </w:tc>
      </w:tr>
      <w:tr w:rsidR="0067709E">
        <w:trPr>
          <w:jc w:val="center"/>
        </w:trPr>
        <w:tc>
          <w:tcPr>
            <w:tcW w:w="4599" w:type="dxa"/>
          </w:tcPr>
          <w:p w:rsidR="0067709E" w:rsidRDefault="0067709E">
            <w:pPr>
              <w:spacing w:before="240" w:after="0" w:line="240" w:lineRule="auto"/>
              <w:ind w:left="720"/>
              <w:jc w:val="both"/>
              <w:rPr>
                <w:rFonts w:ascii="Verdana" w:eastAsia="Verdana" w:hAnsi="Verdana" w:cs="Verdana"/>
                <w:color w:val="FF0000"/>
              </w:rPr>
            </w:pPr>
          </w:p>
        </w:tc>
        <w:tc>
          <w:tcPr>
            <w:tcW w:w="4573" w:type="dxa"/>
          </w:tcPr>
          <w:p w:rsidR="0067709E" w:rsidRDefault="0067709E">
            <w:pPr>
              <w:spacing w:before="240"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</w:p>
        </w:tc>
      </w:tr>
    </w:tbl>
    <w:p w:rsidR="0067709E" w:rsidRDefault="0067709E">
      <w:pPr>
        <w:jc w:val="both"/>
        <w:rPr>
          <w:rFonts w:ascii="Verdana" w:eastAsia="Verdana" w:hAnsi="Verdana" w:cs="Verdana"/>
        </w:rPr>
      </w:pPr>
    </w:p>
    <w:p w:rsidR="0067709E" w:rsidRDefault="0067709E">
      <w:pPr>
        <w:jc w:val="both"/>
        <w:rPr>
          <w:rFonts w:ascii="Verdana" w:eastAsia="Verdana" w:hAnsi="Verdana" w:cs="Verdana"/>
        </w:rPr>
      </w:pPr>
    </w:p>
    <w:p w:rsidR="0067709E" w:rsidRDefault="0067709E">
      <w:pPr>
        <w:jc w:val="both"/>
        <w:rPr>
          <w:rFonts w:ascii="Verdana" w:eastAsia="Verdana" w:hAnsi="Verdana" w:cs="Verdana"/>
        </w:rPr>
      </w:pPr>
    </w:p>
    <w:tbl>
      <w:tblPr>
        <w:tblStyle w:val="afffe"/>
        <w:tblW w:w="1378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5"/>
        <w:gridCol w:w="6898"/>
      </w:tblGrid>
      <w:tr w:rsidR="0067709E">
        <w:tc>
          <w:tcPr>
            <w:tcW w:w="6885" w:type="dxa"/>
          </w:tcPr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FIRMA  GENITORI</w:t>
            </w:r>
          </w:p>
          <w:p w:rsidR="0067709E" w:rsidRDefault="0067709E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</w:p>
          <w:p w:rsidR="0067709E" w:rsidRDefault="0067709E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</w:p>
          <w:p w:rsidR="0067709E" w:rsidRDefault="0067709E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6898" w:type="dxa"/>
          </w:tcPr>
          <w:p w:rsidR="0067709E" w:rsidRDefault="00AC0716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IL DIRIGENTE SCOLASTICO</w:t>
            </w:r>
          </w:p>
        </w:tc>
      </w:tr>
    </w:tbl>
    <w:p w:rsidR="0067709E" w:rsidRDefault="0067709E">
      <w:pPr>
        <w:tabs>
          <w:tab w:val="left" w:pos="1860"/>
        </w:tabs>
        <w:rPr>
          <w:rFonts w:ascii="Verdana" w:eastAsia="Verdana" w:hAnsi="Verdana" w:cs="Verdana"/>
        </w:rPr>
      </w:pPr>
    </w:p>
    <w:p w:rsidR="0067709E" w:rsidRDefault="00AC0716">
      <w:pPr>
        <w:tabs>
          <w:tab w:val="left" w:pos="1860"/>
        </w:tabs>
        <w:rPr>
          <w:rFonts w:ascii="Verdana" w:eastAsia="Verdana" w:hAnsi="Verdana" w:cs="Verdana"/>
        </w:rPr>
        <w:sectPr w:rsidR="0067709E">
          <w:pgSz w:w="16840" w:h="11910" w:orient="landscape"/>
          <w:pgMar w:top="1134" w:right="1417" w:bottom="0" w:left="1134" w:header="708" w:footer="708" w:gutter="0"/>
          <w:cols w:space="720"/>
        </w:sectPr>
      </w:pPr>
      <w:r>
        <w:rPr>
          <w:rFonts w:ascii="Verdana" w:eastAsia="Verdana" w:hAnsi="Verdana" w:cs="Verdana"/>
        </w:rPr>
        <w:t>Compilato in DATA    ………………………………</w:t>
      </w:r>
    </w:p>
    <w:p w:rsidR="0067709E" w:rsidRDefault="0067709E">
      <w:pPr>
        <w:tabs>
          <w:tab w:val="left" w:pos="1860"/>
        </w:tabs>
        <w:rPr>
          <w:rFonts w:ascii="Verdana" w:eastAsia="Verdana" w:hAnsi="Verdana" w:cs="Verdana"/>
        </w:rPr>
      </w:pPr>
    </w:p>
    <w:p w:rsidR="0067709E" w:rsidRDefault="0067709E">
      <w:pPr>
        <w:jc w:val="center"/>
        <w:rPr>
          <w:sz w:val="24"/>
          <w:szCs w:val="24"/>
        </w:rPr>
      </w:pPr>
    </w:p>
    <w:p w:rsidR="0067709E" w:rsidRDefault="0067709E">
      <w:pPr>
        <w:tabs>
          <w:tab w:val="left" w:pos="1860"/>
        </w:tabs>
      </w:pPr>
    </w:p>
    <w:sectPr w:rsidR="0067709E">
      <w:type w:val="continuous"/>
      <w:pgSz w:w="16840" w:h="11910" w:orient="landscape"/>
      <w:pgMar w:top="780" w:right="1220" w:bottom="580" w:left="480" w:header="737" w:footer="2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bel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7EA"/>
    <w:multiLevelType w:val="multilevel"/>
    <w:tmpl w:val="2270724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>
    <w:nsid w:val="1A8939DF"/>
    <w:multiLevelType w:val="multilevel"/>
    <w:tmpl w:val="B8EA5C14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1CD011B7"/>
    <w:multiLevelType w:val="multilevel"/>
    <w:tmpl w:val="84A64C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FB0CD9"/>
    <w:multiLevelType w:val="multilevel"/>
    <w:tmpl w:val="31FC1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15C5D95"/>
    <w:multiLevelType w:val="multilevel"/>
    <w:tmpl w:val="E4204E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4316E24"/>
    <w:multiLevelType w:val="multilevel"/>
    <w:tmpl w:val="76A4E080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>
    <w:nsid w:val="38B952B9"/>
    <w:multiLevelType w:val="multilevel"/>
    <w:tmpl w:val="8972674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7">
    <w:nsid w:val="3A3B36F9"/>
    <w:multiLevelType w:val="multilevel"/>
    <w:tmpl w:val="3CA04422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abstractNum w:abstractNumId="8">
    <w:nsid w:val="50663244"/>
    <w:multiLevelType w:val="multilevel"/>
    <w:tmpl w:val="442CA6E4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5B121344"/>
    <w:multiLevelType w:val="multilevel"/>
    <w:tmpl w:val="78A6EBD6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630F750D"/>
    <w:multiLevelType w:val="multilevel"/>
    <w:tmpl w:val="73643E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F57A2C"/>
    <w:multiLevelType w:val="multilevel"/>
    <w:tmpl w:val="9BD23C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A3227BB"/>
    <w:multiLevelType w:val="multilevel"/>
    <w:tmpl w:val="DA2A139A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7709E"/>
    <w:rsid w:val="0067709E"/>
    <w:rsid w:val="00A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7B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CD5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B151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D1184"/>
    <w:pPr>
      <w:keepNext/>
      <w:widowControl w:val="0"/>
      <w:tabs>
        <w:tab w:val="left" w:pos="0"/>
      </w:tabs>
      <w:suppressAutoHyphens/>
      <w:spacing w:after="0" w:line="360" w:lineRule="auto"/>
      <w:ind w:left="3600" w:hanging="360"/>
      <w:jc w:val="both"/>
      <w:outlineLvl w:val="4"/>
    </w:pPr>
    <w:rPr>
      <w:rFonts w:ascii="Times New Roman" w:hAnsi="Times New Roman"/>
      <w:b/>
      <w:bCs/>
      <w:color w:val="000000"/>
      <w:sz w:val="20"/>
      <w:szCs w:val="20"/>
      <w:lang w:eastAsia="zh-CN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D1184"/>
    <w:rPr>
      <w:rFonts w:ascii="Times New Roman" w:hAnsi="Times New Roman" w:cs="Times New Roman"/>
      <w:b/>
      <w:bCs/>
      <w:color w:val="000000"/>
      <w:sz w:val="20"/>
      <w:szCs w:val="20"/>
      <w:lang w:eastAsia="zh-CN"/>
    </w:rPr>
  </w:style>
  <w:style w:type="table" w:styleId="Grigliatabella">
    <w:name w:val="Table Grid"/>
    <w:basedOn w:val="Tabellanormale"/>
    <w:uiPriority w:val="99"/>
    <w:rsid w:val="008E07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E079E"/>
    <w:pPr>
      <w:ind w:left="720"/>
      <w:contextualSpacing/>
    </w:pPr>
  </w:style>
  <w:style w:type="paragraph" w:styleId="NormaleWeb">
    <w:name w:val="Normal (Web)"/>
    <w:basedOn w:val="Normale"/>
    <w:uiPriority w:val="99"/>
    <w:rsid w:val="00A32BB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087AEC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087AE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81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818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81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818C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2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3EB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A77F6E"/>
  </w:style>
  <w:style w:type="table" w:customStyle="1" w:styleId="Grigliatabella1">
    <w:name w:val="Griglia tabella1"/>
    <w:uiPriority w:val="99"/>
    <w:rsid w:val="00AB5A7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CD5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51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511F"/>
  </w:style>
  <w:style w:type="table" w:customStyle="1" w:styleId="TableNormal3">
    <w:name w:val="Table Normal"/>
    <w:uiPriority w:val="2"/>
    <w:semiHidden/>
    <w:unhideWhenUsed/>
    <w:qFormat/>
    <w:rsid w:val="00CD511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semiHidden/>
    <w:rsid w:val="00B15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7B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CD5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B151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D1184"/>
    <w:pPr>
      <w:keepNext/>
      <w:widowControl w:val="0"/>
      <w:tabs>
        <w:tab w:val="left" w:pos="0"/>
      </w:tabs>
      <w:suppressAutoHyphens/>
      <w:spacing w:after="0" w:line="360" w:lineRule="auto"/>
      <w:ind w:left="3600" w:hanging="360"/>
      <w:jc w:val="both"/>
      <w:outlineLvl w:val="4"/>
    </w:pPr>
    <w:rPr>
      <w:rFonts w:ascii="Times New Roman" w:hAnsi="Times New Roman"/>
      <w:b/>
      <w:bCs/>
      <w:color w:val="000000"/>
      <w:sz w:val="20"/>
      <w:szCs w:val="20"/>
      <w:lang w:eastAsia="zh-CN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D1184"/>
    <w:rPr>
      <w:rFonts w:ascii="Times New Roman" w:hAnsi="Times New Roman" w:cs="Times New Roman"/>
      <w:b/>
      <w:bCs/>
      <w:color w:val="000000"/>
      <w:sz w:val="20"/>
      <w:szCs w:val="20"/>
      <w:lang w:eastAsia="zh-CN"/>
    </w:rPr>
  </w:style>
  <w:style w:type="table" w:styleId="Grigliatabella">
    <w:name w:val="Table Grid"/>
    <w:basedOn w:val="Tabellanormale"/>
    <w:uiPriority w:val="99"/>
    <w:rsid w:val="008E07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E079E"/>
    <w:pPr>
      <w:ind w:left="720"/>
      <w:contextualSpacing/>
    </w:pPr>
  </w:style>
  <w:style w:type="paragraph" w:styleId="NormaleWeb">
    <w:name w:val="Normal (Web)"/>
    <w:basedOn w:val="Normale"/>
    <w:uiPriority w:val="99"/>
    <w:rsid w:val="00A32BB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087AEC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087AE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81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818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81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818C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2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3EB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A77F6E"/>
  </w:style>
  <w:style w:type="table" w:customStyle="1" w:styleId="Grigliatabella1">
    <w:name w:val="Griglia tabella1"/>
    <w:uiPriority w:val="99"/>
    <w:rsid w:val="00AB5A7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CD5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51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511F"/>
  </w:style>
  <w:style w:type="table" w:customStyle="1" w:styleId="TableNormal3">
    <w:name w:val="Table Normal"/>
    <w:uiPriority w:val="2"/>
    <w:semiHidden/>
    <w:unhideWhenUsed/>
    <w:qFormat/>
    <w:rsid w:val="00CD511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semiHidden/>
    <w:rsid w:val="00B15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3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pPr>
      <w:widowControl w:val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dpD96hO2c7iexxSiDi3pmJZ/0Q==">AMUW2mVQ3rqopGOsrGE1ZBOtwXLEwdUl61BngFESthk0Wlaz8/VK8HHKrOFSVRBAN5avvzipTTbwtrZ6WDqtN+016GIIw4IC0/MsWEcgHoVgJwKXDQB5mn4hftyMuYrfnqwyIfY4X5nw71vgY5NnhhkOr6l0tg1fOZKv/hQvTWiVM9sdI2oPI9Ppf8sIaoHsMBRSPuY4EeiOFGoNMt3Q/AwaFnAooUP6kjR96zRHh+h4rf+BtxOWJGNfbgrBJCixD8wvsVUsQOWvLJl0DsaGREK/UBbZU1stJMhhfPCGf0fwWUt9TpavL08EHoKvn6SDX0nKEsnuNQCDdVEMMD2QyPixXlz0kxPsfTMEOKs7vqOmGhHkCXiONXtJs433fjIvyTHNigAdjCaaHrwszjqqvlKaP7qIIxTN+Fn9ltF7j5kpDKn3FPafv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Eleonora Fatello</cp:lastModifiedBy>
  <cp:revision>2</cp:revision>
  <dcterms:created xsi:type="dcterms:W3CDTF">2022-02-03T23:20:00Z</dcterms:created>
  <dcterms:modified xsi:type="dcterms:W3CDTF">2022-02-03T23:20:00Z</dcterms:modified>
</cp:coreProperties>
</file>